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3" w:rsidRDefault="008C58A3" w:rsidP="008C58A3">
      <w:pPr>
        <w:keepNext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АООП МДОУ №12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1F">
        <w:rPr>
          <w:rFonts w:ascii="Times New Roman" w:hAnsi="Times New Roman" w:cs="Times New Roman"/>
          <w:b/>
          <w:sz w:val="24"/>
          <w:szCs w:val="24"/>
        </w:rPr>
        <w:t>1.Категория детей, на которых ориентирована Программа.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муниципального дошкольного образовательного учреждения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детский сад комбинированного вида №12 г. Алексеевки Белгородской области (далее Программа) обеспечивает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получение общего образования детьми с ОВЗ с учетом особенностей психофизического развития воспитанников с ОНР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и их индивидуальных возможностей. Программа направлена на обеспечение равных стартовых возможностей </w:t>
      </w:r>
      <w:proofErr w:type="gramStart"/>
      <w:r w:rsidRPr="00FF681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F681F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FF681F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681F">
        <w:rPr>
          <w:rFonts w:ascii="Times New Roman" w:hAnsi="Times New Roman" w:cs="Times New Roman"/>
          <w:b/>
          <w:sz w:val="24"/>
          <w:szCs w:val="24"/>
        </w:rPr>
        <w:t>2.Основные подходы к формированию программы.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 Программа сформирована как программа логопедической и психолого-педагогической поддержки позитивной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социализации и индивидуализации, развития личности детей дошкольного возраста с ОВЗ (ОНР) и определяет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F681F">
        <w:rPr>
          <w:rFonts w:ascii="Times New Roman" w:hAnsi="Times New Roman" w:cs="Times New Roman"/>
          <w:sz w:val="24"/>
          <w:szCs w:val="24"/>
        </w:rPr>
        <w:t>комплекс основных характеристик дошкольного образования (объем, содержание и планируемые результаты в виде</w:t>
      </w:r>
      <w:proofErr w:type="gramEnd"/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целевых ориентиров дошкольного образования).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 Программа направлена на создание условий развития дошкольников, открывающих возможности </w:t>
      </w:r>
      <w:proofErr w:type="gramStart"/>
      <w:r w:rsidRPr="00FF68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681F">
        <w:rPr>
          <w:rFonts w:ascii="Times New Roman" w:hAnsi="Times New Roman" w:cs="Times New Roman"/>
          <w:sz w:val="24"/>
          <w:szCs w:val="24"/>
        </w:rPr>
        <w:t xml:space="preserve"> позитивной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социализации ребёнка с ограниченными возможностями здоровья, его всестороннего личностного развития, развития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инициативы и творческих способностей на основе сотрудничества </w:t>
      </w:r>
      <w:proofErr w:type="gramStart"/>
      <w:r w:rsidRPr="00FF68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681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дошкольному возрасту видам деятельности.</w:t>
      </w:r>
    </w:p>
    <w:p w:rsidR="008C58A3" w:rsidRPr="00CC51C9" w:rsidRDefault="008C58A3" w:rsidP="008C58A3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 Содержание Программы учитывает возрастные и индивидуальные особенности контингента детей,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F681F">
        <w:rPr>
          <w:rFonts w:ascii="Times New Roman" w:hAnsi="Times New Roman" w:cs="Times New Roman"/>
          <w:sz w:val="24"/>
          <w:szCs w:val="24"/>
        </w:rPr>
        <w:t>воспитывающихся</w:t>
      </w:r>
      <w:proofErr w:type="gramEnd"/>
      <w:r w:rsidRPr="00FF681F"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 (ОНР).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Используемые Примерные программы.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Для составления адаптированной образовательной программы использовались программы: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Программы дошкольных образовательных учреждений компенсирующего вида для детей с нарушениями речи.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Филичева Т.Б., Чиркина Г.В., Туманова Т.В.. – М.: Просвещение , 2008;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ООП ДОУ с учетом проекта примерной основной образовательной программы дошкольного образования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Примерная адаптированная программа коррекционно-развивающей работы в логопедической группе детского сада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для детей с тяжелыми нарушениями речи (общим недоразвитием речи) с 3 до 7 лет. Издание третье,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FF681F">
        <w:rPr>
          <w:rFonts w:ascii="Times New Roman" w:hAnsi="Times New Roman"/>
          <w:sz w:val="24"/>
          <w:szCs w:val="24"/>
        </w:rPr>
        <w:t>переработанное</w:t>
      </w:r>
      <w:proofErr w:type="gramEnd"/>
      <w:r w:rsidRPr="00FF681F">
        <w:rPr>
          <w:rFonts w:ascii="Times New Roman" w:hAnsi="Times New Roman"/>
          <w:sz w:val="24"/>
          <w:szCs w:val="24"/>
        </w:rPr>
        <w:t xml:space="preserve"> и дополненное в соответствии с ФГОС ДО. Автор Н. В. </w:t>
      </w:r>
      <w:proofErr w:type="spellStart"/>
      <w:r w:rsidRPr="00FF681F">
        <w:rPr>
          <w:rFonts w:ascii="Times New Roman" w:hAnsi="Times New Roman"/>
          <w:sz w:val="24"/>
          <w:szCs w:val="24"/>
        </w:rPr>
        <w:t>Нищева</w:t>
      </w:r>
      <w:proofErr w:type="spellEnd"/>
      <w:r w:rsidRPr="00FF681F">
        <w:rPr>
          <w:rFonts w:ascii="Times New Roman" w:hAnsi="Times New Roman"/>
          <w:sz w:val="24"/>
          <w:szCs w:val="24"/>
        </w:rPr>
        <w:t>. САНКТ-ПЕТЕРБУРГ 2014.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FF681F">
        <w:rPr>
          <w:rFonts w:ascii="Times New Roman" w:hAnsi="Times New Roman"/>
          <w:sz w:val="24"/>
          <w:szCs w:val="24"/>
        </w:rPr>
        <w:t>Екжановой</w:t>
      </w:r>
      <w:proofErr w:type="spellEnd"/>
      <w:r w:rsidRPr="00FF681F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FF681F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Pr="00FF681F">
        <w:rPr>
          <w:rFonts w:ascii="Times New Roman" w:hAnsi="Times New Roman"/>
          <w:sz w:val="24"/>
          <w:szCs w:val="24"/>
        </w:rPr>
        <w:t xml:space="preserve"> Е.А. Коррекционно-развивающее обучение и воспитание. - М.: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Просвещение, 2005. «Программа по подготовке к школе детей с задержкой психического развития: Старший</w:t>
      </w:r>
    </w:p>
    <w:p w:rsidR="008C58A3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дошкольный возраст» С.Г. Шевченко</w:t>
      </w:r>
    </w:p>
    <w:p w:rsidR="008C58A3" w:rsidRPr="00FF681F" w:rsidRDefault="008C58A3" w:rsidP="008C58A3">
      <w:pPr>
        <w:pStyle w:val="a4"/>
        <w:keepNext/>
        <w:spacing w:after="0" w:line="240" w:lineRule="auto"/>
        <w:ind w:left="142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 xml:space="preserve">3. Характер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681F">
        <w:rPr>
          <w:rFonts w:ascii="Times New Roman" w:hAnsi="Times New Roman" w:cs="Times New Roman"/>
          <w:sz w:val="24"/>
          <w:szCs w:val="24"/>
        </w:rPr>
        <w:t>заимодействия педагогического коллектива с семьями воспитанников.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Система взаимодействия детского сада и семьи строится с учетом индивидуально-психологических особенностей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F681F">
        <w:rPr>
          <w:rFonts w:ascii="Times New Roman" w:hAnsi="Times New Roman" w:cs="Times New Roman"/>
          <w:sz w:val="24"/>
          <w:szCs w:val="24"/>
        </w:rPr>
        <w:t>детей, запросов родителей (на получение психолого-педагогической информации, помощи в решении трудных</w:t>
      </w:r>
      <w:proofErr w:type="gramEnd"/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lastRenderedPageBreak/>
        <w:t>вопросов) и педагогов (на повышение коммуникативной культуры в общении с родителями, получение индивидуальной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помощи детям).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Задачи: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установить партнёрские отношения с семьёй каждого воспитанника;</w:t>
      </w:r>
    </w:p>
    <w:p w:rsidR="008C58A3" w:rsidRPr="00FF681F" w:rsidRDefault="008C58A3" w:rsidP="008C58A3">
      <w:pPr>
        <w:pStyle w:val="a4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приобщить родителей к участию в жизни ребенка в детском саду через поиск и внедрение наиболее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эффективных форм работы;</w:t>
      </w:r>
    </w:p>
    <w:p w:rsidR="008C58A3" w:rsidRPr="00FF681F" w:rsidRDefault="008C58A3" w:rsidP="008C58A3">
      <w:pPr>
        <w:pStyle w:val="a4"/>
        <w:keepNext/>
        <w:numPr>
          <w:ilvl w:val="0"/>
          <w:numId w:val="2"/>
        </w:numPr>
        <w:spacing w:after="0" w:line="240" w:lineRule="auto"/>
        <w:ind w:left="1134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FF681F">
        <w:rPr>
          <w:rFonts w:ascii="Times New Roman" w:hAnsi="Times New Roman"/>
          <w:sz w:val="24"/>
          <w:szCs w:val="24"/>
        </w:rPr>
        <w:t>повышение уровня педагогической компетенции родителей области развивающей и коррекционной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педагогики.</w:t>
      </w:r>
    </w:p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681F">
        <w:rPr>
          <w:rFonts w:ascii="Times New Roman" w:hAnsi="Times New Roman" w:cs="Times New Roman"/>
          <w:sz w:val="24"/>
          <w:szCs w:val="24"/>
        </w:rPr>
        <w:t>Модель взаимодействия педагогов с родителями:</w:t>
      </w:r>
    </w:p>
    <w:p w:rsidR="008C58A3" w:rsidRPr="00FF681F" w:rsidRDefault="008C58A3" w:rsidP="008C58A3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C58A3" w:rsidRPr="00CC51C9" w:rsidTr="00EB5576">
        <w:tc>
          <w:tcPr>
            <w:tcW w:w="4928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C51C9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8C58A3" w:rsidRPr="00CC51C9" w:rsidTr="00EB5576">
        <w:tc>
          <w:tcPr>
            <w:tcW w:w="4928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выявления образовательных запросов родителей, выявления уровня педагогической компетентности семьи в области коррекционной педагогики, характера детско-родительских отношений.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Беседы с детьми о семье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8C58A3" w:rsidRPr="00CC51C9" w:rsidTr="00EB5576">
        <w:tc>
          <w:tcPr>
            <w:tcW w:w="4928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Педагогическая поддержка и образование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1C9">
              <w:rPr>
                <w:rFonts w:ascii="Times New Roman" w:hAnsi="Times New Roman"/>
                <w:sz w:val="24"/>
                <w:szCs w:val="24"/>
              </w:rPr>
              <w:t>Направлены на повышение уровня педагогической компетентности семьи в области коррекционной педагогики: расширение знаний родителей в вопросах индивидуально- психологических и возрастных особенностей дошкольников, знаний о методах и приемах развития речи детей, познавательной сферы детей, формах совместной деятельности по коррекции детской речи и профилактике речевых нарушений, на вооружение родителей практическими методами коррекции речевых нарушений детей, по закреплению речевых навыков дошкольников в домашних</w:t>
            </w:r>
            <w:proofErr w:type="gramEnd"/>
            <w:r w:rsidRPr="00CC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51C9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CC5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семинары,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лектории,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выставки (оформляются в виде информационно- методического обеспечения в уголке для родителей, в виде тематических выставок работ детей и совместных </w:t>
            </w:r>
            <w:proofErr w:type="spellStart"/>
            <w:proofErr w:type="gramStart"/>
            <w:r w:rsidRPr="00CC51C9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C51C9">
              <w:rPr>
                <w:rFonts w:ascii="Times New Roman" w:hAnsi="Times New Roman"/>
                <w:sz w:val="24"/>
                <w:szCs w:val="24"/>
              </w:rPr>
              <w:t>- родительских</w:t>
            </w:r>
            <w:proofErr w:type="gramEnd"/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работ),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логопедические гостиные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логопедические копилки, копилка педагога- психолога логопедические пятиминутки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мини мастер-классы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Круглые столы, родительские собрания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Вечера вопросов и ответов, семинары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Показ и обсуждение видеоматериалов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Решение проблемных педагогических </w:t>
            </w:r>
            <w:r w:rsidRPr="00CC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 </w:t>
            </w:r>
          </w:p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2"/>
              </w:numPr>
              <w:ind w:left="208" w:hanging="14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8C58A3" w:rsidRPr="00CC51C9" w:rsidTr="00EB5576">
        <w:tc>
          <w:tcPr>
            <w:tcW w:w="4928" w:type="dxa"/>
          </w:tcPr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4"/>
              </w:numPr>
              <w:ind w:left="175" w:hanging="141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Развитие совместного общения взрослых и детей.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Сплочение родителей и педагогов.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Приобщение родителей к участию в жизни ребенка в детском саду</w:t>
            </w:r>
          </w:p>
        </w:tc>
        <w:tc>
          <w:tcPr>
            <w:tcW w:w="4929" w:type="dxa"/>
          </w:tcPr>
          <w:p w:rsidR="008C58A3" w:rsidRPr="00CC51C9" w:rsidRDefault="008C58A3" w:rsidP="00EB5576">
            <w:pPr>
              <w:pStyle w:val="a4"/>
              <w:keepNext/>
              <w:numPr>
                <w:ilvl w:val="0"/>
                <w:numId w:val="3"/>
              </w:numPr>
              <w:ind w:left="0" w:firstLine="66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праздников и посиделок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Заседания семейного клуба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Оформление совместных с детьми выставок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Совместные проекты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Семейные конкурсы 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Совместные </w:t>
            </w:r>
            <w:proofErr w:type="spellStart"/>
            <w:r w:rsidRPr="00CC51C9">
              <w:rPr>
                <w:rFonts w:ascii="Times New Roman" w:hAnsi="Times New Roman"/>
                <w:sz w:val="24"/>
                <w:szCs w:val="24"/>
              </w:rPr>
              <w:t>социальнозначимые</w:t>
            </w:r>
            <w:proofErr w:type="spellEnd"/>
            <w:r w:rsidRPr="00CC51C9"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</w:p>
          <w:p w:rsidR="008C58A3" w:rsidRPr="00CC51C9" w:rsidRDefault="008C58A3" w:rsidP="00EB5576">
            <w:pPr>
              <w:keepNext/>
              <w:contextualSpacing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51C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C51C9">
              <w:rPr>
                <w:rFonts w:ascii="Times New Roman" w:hAnsi="Times New Roman"/>
                <w:sz w:val="24"/>
                <w:szCs w:val="24"/>
              </w:rPr>
              <w:t xml:space="preserve"> Совместная трудовая деятельность</w:t>
            </w:r>
          </w:p>
        </w:tc>
      </w:tr>
      <w:bookmarkEnd w:id="0"/>
    </w:tbl>
    <w:p w:rsidR="008C58A3" w:rsidRPr="00FF681F" w:rsidRDefault="008C58A3" w:rsidP="008C58A3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459C" w:rsidRDefault="0031459C"/>
    <w:sectPr w:rsidR="0031459C" w:rsidSect="002031A6">
      <w:footerReference w:type="default" r:id="rId5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01208"/>
    </w:sdtPr>
    <w:sdtEndPr/>
    <w:sdtContent>
      <w:p w:rsidR="00CC51C9" w:rsidRDefault="003145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A3">
          <w:rPr>
            <w:noProof/>
          </w:rPr>
          <w:t>3</w:t>
        </w:r>
        <w:r>
          <w:fldChar w:fldCharType="end"/>
        </w:r>
      </w:p>
    </w:sdtContent>
  </w:sdt>
  <w:p w:rsidR="00CC51C9" w:rsidRDefault="0031459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E4"/>
    <w:multiLevelType w:val="hybridMultilevel"/>
    <w:tmpl w:val="0F0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19ED"/>
    <w:multiLevelType w:val="hybridMultilevel"/>
    <w:tmpl w:val="1CAE8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36179"/>
    <w:multiLevelType w:val="hybridMultilevel"/>
    <w:tmpl w:val="41F4A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F0D50EE"/>
    <w:multiLevelType w:val="hybridMultilevel"/>
    <w:tmpl w:val="1F2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A3"/>
    <w:rsid w:val="0031459C"/>
    <w:rsid w:val="008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58A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C58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58A3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Детски сад 12</cp:lastModifiedBy>
  <cp:revision>2</cp:revision>
  <dcterms:created xsi:type="dcterms:W3CDTF">2018-02-02T08:59:00Z</dcterms:created>
  <dcterms:modified xsi:type="dcterms:W3CDTF">2018-02-02T09:00:00Z</dcterms:modified>
</cp:coreProperties>
</file>