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8DC" w:rsidRPr="0097500F" w:rsidRDefault="002A08E9" w:rsidP="005C62C2">
      <w:pPr>
        <w:spacing w:after="0"/>
        <w:ind w:left="720"/>
        <w:contextualSpacing/>
        <w:rPr>
          <w:rFonts w:ascii="Times New Roman" w:hAnsi="Times New Roman"/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9521825" cy="67361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E6E" w:rsidRPr="005C62C2">
        <w:rPr>
          <w:rFonts w:ascii="Times New Roman" w:hAnsi="Times New Roman"/>
          <w:b/>
          <w:bCs/>
        </w:rPr>
        <w:lastRenderedPageBreak/>
        <w:t xml:space="preserve">п. </w:t>
      </w:r>
      <w:r w:rsidR="005318DC" w:rsidRPr="005C62C2">
        <w:rPr>
          <w:rFonts w:ascii="Times New Roman" w:hAnsi="Times New Roman"/>
          <w:b/>
          <w:bCs/>
        </w:rPr>
        <w:t>2.</w:t>
      </w:r>
      <w:r w:rsidR="005C62C2" w:rsidRPr="005C62C2">
        <w:rPr>
          <w:rFonts w:ascii="Times New Roman" w:hAnsi="Times New Roman"/>
          <w:b/>
          <w:bCs/>
        </w:rPr>
        <w:t>2</w:t>
      </w:r>
      <w:r w:rsidR="005318DC" w:rsidRPr="005C62C2">
        <w:rPr>
          <w:rFonts w:ascii="Times New Roman" w:hAnsi="Times New Roman"/>
          <w:b/>
          <w:bCs/>
        </w:rPr>
        <w:t xml:space="preserve"> </w:t>
      </w:r>
      <w:r w:rsidR="005C62C2" w:rsidRPr="005C62C2">
        <w:rPr>
          <w:rFonts w:ascii="Times New Roman" w:hAnsi="Times New Roman"/>
          <w:b/>
          <w:bCs/>
        </w:rPr>
        <w:t>Описание образовательной деятельности в соответствии с направлениями развития ребёнка, представленными в пяти образовательных областях</w:t>
      </w:r>
      <w:r w:rsidR="005C62C2">
        <w:rPr>
          <w:rFonts w:ascii="Times New Roman" w:hAnsi="Times New Roman"/>
          <w:b/>
          <w:bCs/>
        </w:rPr>
        <w:t xml:space="preserve"> в разделе  II  </w:t>
      </w:r>
      <w:r w:rsidR="00F57782">
        <w:rPr>
          <w:rFonts w:ascii="Times New Roman" w:hAnsi="Times New Roman"/>
          <w:b/>
          <w:bCs/>
        </w:rPr>
        <w:t xml:space="preserve">Содержательный раздел </w:t>
      </w:r>
      <w:r w:rsidR="008A4E6E" w:rsidRPr="0097500F">
        <w:rPr>
          <w:rFonts w:ascii="Times New Roman" w:hAnsi="Times New Roman"/>
          <w:b/>
          <w:bCs/>
        </w:rPr>
        <w:t>читать в следующей редакции:</w:t>
      </w:r>
    </w:p>
    <w:p w:rsidR="005C62C2" w:rsidRPr="005C62C2" w:rsidRDefault="005C62C2" w:rsidP="005C62C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proofErr w:type="gramStart"/>
      <w:r w:rsidRPr="005C62C2">
        <w:rPr>
          <w:rFonts w:ascii="Times New Roman" w:eastAsia="Times New Roman" w:hAnsi="Times New Roman"/>
          <w:sz w:val="24"/>
          <w:szCs w:val="24"/>
        </w:rPr>
        <w:t xml:space="preserve">Содержание обязательной части АООП Детского сада  № 12 соответствует Примерной адаптированной основной образовательной программы дошкольного образования детей с тяжелым нарушениями речи (Одобрена решением федерального учебно-методического объединения по общему образованию 7 декабря 2017 г. Протокол № 6/17), </w:t>
      </w:r>
      <w:r w:rsidRPr="005C62C2">
        <w:rPr>
          <w:rFonts w:ascii="Times New Roman" w:eastAsia="Times New Roman" w:hAnsi="Times New Roman"/>
          <w:bCs/>
          <w:sz w:val="24"/>
          <w:szCs w:val="24"/>
        </w:rPr>
        <w:t>Комплексной образовательной программ</w:t>
      </w:r>
      <w:r w:rsidR="00F57782">
        <w:rPr>
          <w:rFonts w:ascii="Times New Roman" w:eastAsia="Times New Roman" w:hAnsi="Times New Roman"/>
          <w:bCs/>
          <w:sz w:val="24"/>
          <w:szCs w:val="24"/>
        </w:rPr>
        <w:t>е</w:t>
      </w:r>
      <w:r w:rsidRPr="005C62C2">
        <w:rPr>
          <w:rFonts w:ascii="Times New Roman" w:eastAsia="Times New Roman" w:hAnsi="Times New Roman"/>
          <w:bCs/>
          <w:sz w:val="24"/>
          <w:szCs w:val="24"/>
        </w:rPr>
        <w:t xml:space="preserve"> дошкольного образования для детей с тяжелыми нарушениями речи (общим недоразвитием речи) с 3 до 7 лет (Н.В. </w:t>
      </w:r>
      <w:proofErr w:type="spellStart"/>
      <w:r w:rsidRPr="005C62C2">
        <w:rPr>
          <w:rFonts w:ascii="Times New Roman" w:eastAsia="Times New Roman" w:hAnsi="Times New Roman"/>
          <w:bCs/>
          <w:sz w:val="24"/>
          <w:szCs w:val="24"/>
        </w:rPr>
        <w:t>Нищева</w:t>
      </w:r>
      <w:proofErr w:type="spellEnd"/>
      <w:r w:rsidRPr="005C62C2">
        <w:rPr>
          <w:rFonts w:ascii="Times New Roman" w:eastAsia="Times New Roman" w:hAnsi="Times New Roman"/>
          <w:bCs/>
          <w:sz w:val="24"/>
          <w:szCs w:val="24"/>
        </w:rPr>
        <w:t>) (Издание 3-е, переработанное</w:t>
      </w:r>
      <w:proofErr w:type="gramEnd"/>
      <w:r w:rsidRPr="005C62C2">
        <w:rPr>
          <w:rFonts w:ascii="Times New Roman" w:eastAsia="Times New Roman" w:hAnsi="Times New Roman"/>
          <w:bCs/>
          <w:sz w:val="24"/>
          <w:szCs w:val="24"/>
        </w:rPr>
        <w:t xml:space="preserve"> и </w:t>
      </w:r>
      <w:proofErr w:type="gramStart"/>
      <w:r w:rsidRPr="005C62C2">
        <w:rPr>
          <w:rFonts w:ascii="Times New Roman" w:eastAsia="Times New Roman" w:hAnsi="Times New Roman"/>
          <w:bCs/>
          <w:sz w:val="24"/>
          <w:szCs w:val="24"/>
        </w:rPr>
        <w:t>дополненное</w:t>
      </w:r>
      <w:proofErr w:type="gramEnd"/>
      <w:r w:rsidRPr="005C62C2">
        <w:rPr>
          <w:rFonts w:ascii="Times New Roman" w:eastAsia="Times New Roman" w:hAnsi="Times New Roman"/>
          <w:bCs/>
          <w:sz w:val="24"/>
          <w:szCs w:val="24"/>
        </w:rPr>
        <w:t xml:space="preserve"> в соответствии с ФГОС ДО. - </w:t>
      </w:r>
      <w:proofErr w:type="gramStart"/>
      <w:r w:rsidRPr="005C62C2">
        <w:rPr>
          <w:rFonts w:ascii="Times New Roman" w:eastAsia="Times New Roman" w:hAnsi="Times New Roman"/>
          <w:bCs/>
          <w:sz w:val="24"/>
          <w:szCs w:val="24"/>
        </w:rPr>
        <w:t>СПб.: ООО "ИЗДАТЕЛЬСТВО "ДЕТСТВО-ПРЕСС", 2018. - 240)</w:t>
      </w:r>
      <w:r w:rsidRPr="005C62C2">
        <w:rPr>
          <w:rFonts w:ascii="Times New Roman" w:eastAsia="Times New Roman" w:hAnsi="Times New Roman"/>
          <w:sz w:val="24"/>
          <w:szCs w:val="24"/>
        </w:rPr>
        <w:t>, ООП Детского сада №12.</w:t>
      </w:r>
      <w:proofErr w:type="gramEnd"/>
    </w:p>
    <w:p w:rsidR="005C62C2" w:rsidRPr="005C62C2" w:rsidRDefault="005C62C2" w:rsidP="005C62C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5C62C2">
        <w:rPr>
          <w:rFonts w:ascii="Times New Roman" w:eastAsia="Times New Roman" w:hAnsi="Times New Roman"/>
          <w:bCs/>
          <w:sz w:val="24"/>
          <w:szCs w:val="24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 структурные единицы, представляющие определенные направления развития и образования детей (далее — образовательные области): </w:t>
      </w:r>
    </w:p>
    <w:p w:rsidR="005C62C2" w:rsidRPr="005C62C2" w:rsidRDefault="005C62C2" w:rsidP="005C62C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62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социально-коммуникативное развитие; </w:t>
      </w:r>
    </w:p>
    <w:p w:rsidR="005C62C2" w:rsidRPr="005C62C2" w:rsidRDefault="005C62C2" w:rsidP="005C62C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62C2">
        <w:rPr>
          <w:rFonts w:ascii="Times New Roman" w:eastAsia="Times New Roman" w:hAnsi="Times New Roman"/>
          <w:bCs/>
          <w:sz w:val="24"/>
          <w:szCs w:val="24"/>
          <w:lang w:eastAsia="ru-RU"/>
        </w:rPr>
        <w:t>познавательное развитие;</w:t>
      </w:r>
    </w:p>
    <w:p w:rsidR="005C62C2" w:rsidRPr="005C62C2" w:rsidRDefault="005C62C2" w:rsidP="005C62C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62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речевое развитие; </w:t>
      </w:r>
    </w:p>
    <w:p w:rsidR="005C62C2" w:rsidRDefault="005C62C2" w:rsidP="005C62C2">
      <w:pPr>
        <w:pStyle w:val="a4"/>
        <w:numPr>
          <w:ilvl w:val="0"/>
          <w:numId w:val="2"/>
        </w:numPr>
        <w:spacing w:after="0"/>
        <w:contextualSpacing/>
        <w:rPr>
          <w:rFonts w:ascii="Cambria" w:hAnsi="Cambria" w:cs="Cambria"/>
          <w:bCs/>
        </w:rPr>
      </w:pPr>
      <w:proofErr w:type="spellStart"/>
      <w:r w:rsidRPr="005C62C2">
        <w:rPr>
          <w:rFonts w:ascii="Cambria" w:hAnsi="Cambria" w:cs="Cambria"/>
          <w:bCs/>
          <w:lang w:val="en-US"/>
        </w:rPr>
        <w:t>художественно-эстетическо</w:t>
      </w:r>
      <w:proofErr w:type="spellEnd"/>
      <w:r>
        <w:rPr>
          <w:rFonts w:ascii="Cambria" w:hAnsi="Cambria" w:cs="Cambria"/>
          <w:bCs/>
        </w:rPr>
        <w:t>е;</w:t>
      </w:r>
    </w:p>
    <w:p w:rsidR="005C62C2" w:rsidRPr="005C62C2" w:rsidRDefault="005C62C2" w:rsidP="005C62C2">
      <w:pPr>
        <w:pStyle w:val="a4"/>
        <w:numPr>
          <w:ilvl w:val="0"/>
          <w:numId w:val="2"/>
        </w:numPr>
        <w:spacing w:after="0"/>
        <w:contextualSpacing/>
        <w:rPr>
          <w:rFonts w:ascii="Cambria" w:hAnsi="Cambria" w:cs="Cambria"/>
          <w:bCs/>
        </w:rPr>
      </w:pPr>
      <w:r>
        <w:rPr>
          <w:rFonts w:ascii="Cambria" w:hAnsi="Cambria" w:cs="Cambria"/>
          <w:bCs/>
        </w:rPr>
        <w:t>физическое развитие.</w:t>
      </w:r>
      <w:bookmarkStart w:id="0" w:name="_GoBack"/>
      <w:bookmarkEnd w:id="0"/>
    </w:p>
    <w:sectPr w:rsidR="005C62C2" w:rsidRPr="005C62C2" w:rsidSect="0097500F">
      <w:pgSz w:w="16838" w:h="11906" w:orient="landscape"/>
      <w:pgMar w:top="709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C3AAE"/>
    <w:multiLevelType w:val="multilevel"/>
    <w:tmpl w:val="E3A279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7CBE600F"/>
    <w:multiLevelType w:val="hybridMultilevel"/>
    <w:tmpl w:val="0A107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0895"/>
    <w:rsid w:val="00002D3C"/>
    <w:rsid w:val="000C52B0"/>
    <w:rsid w:val="001018BB"/>
    <w:rsid w:val="00277CBB"/>
    <w:rsid w:val="00280BB8"/>
    <w:rsid w:val="002A08E9"/>
    <w:rsid w:val="002D2D56"/>
    <w:rsid w:val="00393D8B"/>
    <w:rsid w:val="003F5AEA"/>
    <w:rsid w:val="004B3DF3"/>
    <w:rsid w:val="005318DC"/>
    <w:rsid w:val="005C107A"/>
    <w:rsid w:val="005C62C2"/>
    <w:rsid w:val="005F0895"/>
    <w:rsid w:val="00632FA6"/>
    <w:rsid w:val="00784C15"/>
    <w:rsid w:val="007A1862"/>
    <w:rsid w:val="007C299C"/>
    <w:rsid w:val="00817C00"/>
    <w:rsid w:val="008A4E6E"/>
    <w:rsid w:val="00951C1B"/>
    <w:rsid w:val="00967589"/>
    <w:rsid w:val="0097500F"/>
    <w:rsid w:val="00B0450E"/>
    <w:rsid w:val="00B360D4"/>
    <w:rsid w:val="00B462B4"/>
    <w:rsid w:val="00C31AE5"/>
    <w:rsid w:val="00DE3D62"/>
    <w:rsid w:val="00E45F2A"/>
    <w:rsid w:val="00EB63B2"/>
    <w:rsid w:val="00F41E7F"/>
    <w:rsid w:val="00F57782"/>
    <w:rsid w:val="00F754DE"/>
    <w:rsid w:val="00F96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895"/>
    <w:rPr>
      <w:rFonts w:ascii="Calibri" w:eastAsiaTheme="minorEastAsia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0895"/>
    <w:pPr>
      <w:spacing w:after="0" w:line="240" w:lineRule="auto"/>
    </w:pPr>
    <w:rPr>
      <w:rFonts w:ascii="Calibri" w:eastAsiaTheme="minorEastAsia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uiPriority w:val="59"/>
    <w:rsid w:val="005F089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uiPriority w:val="99"/>
    <w:rsid w:val="005318DC"/>
  </w:style>
  <w:style w:type="paragraph" w:styleId="a4">
    <w:name w:val="List Paragraph"/>
    <w:basedOn w:val="a"/>
    <w:uiPriority w:val="34"/>
    <w:qFormat/>
    <w:rsid w:val="005318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link w:val="a6"/>
    <w:qFormat/>
    <w:rsid w:val="000C52B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msonormalbullet2gif">
    <w:name w:val="msonormalbullet2.gif"/>
    <w:basedOn w:val="a"/>
    <w:rsid w:val="000C5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rsid w:val="000C52B0"/>
    <w:rPr>
      <w:rFonts w:ascii="Calibri" w:eastAsia="Calibri" w:hAnsi="Calibri" w:cs="Calibri"/>
      <w:lang w:eastAsia="ar-SA"/>
    </w:rPr>
  </w:style>
  <w:style w:type="character" w:styleId="a7">
    <w:name w:val="Subtle Reference"/>
    <w:basedOn w:val="a0"/>
    <w:uiPriority w:val="31"/>
    <w:qFormat/>
    <w:rsid w:val="000C52B0"/>
    <w:rPr>
      <w:smallCaps/>
      <w:color w:val="C0504D" w:themeColor="accent2"/>
      <w:u w:val="single"/>
    </w:rPr>
  </w:style>
  <w:style w:type="table" w:customStyle="1" w:styleId="12">
    <w:name w:val="Сетка таблицы12"/>
    <w:basedOn w:val="a1"/>
    <w:uiPriority w:val="59"/>
    <w:rsid w:val="000C52B0"/>
    <w:pPr>
      <w:spacing w:after="0" w:line="240" w:lineRule="auto"/>
    </w:pPr>
    <w:rPr>
      <w:rFonts w:ascii="Calibri" w:eastAsia="SimSu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A0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08E9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2020-02-14T10:57:00Z</cp:lastPrinted>
  <dcterms:created xsi:type="dcterms:W3CDTF">2019-11-24T10:57:00Z</dcterms:created>
  <dcterms:modified xsi:type="dcterms:W3CDTF">2020-02-14T11:06:00Z</dcterms:modified>
</cp:coreProperties>
</file>