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E8" w:rsidRPr="00BC1402" w:rsidRDefault="00362E4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7030A0"/>
          <w:sz w:val="36"/>
          <w:szCs w:val="36"/>
        </w:rPr>
      </w:pPr>
      <w:r w:rsidRPr="00362E4B">
        <w:rPr>
          <w:rFonts w:ascii="Times New Roman" w:eastAsia="Times New Roman" w:hAnsi="Times New Roman" w:cs="Times New Roman"/>
          <w:b/>
          <w:color w:val="7030A0"/>
          <w:sz w:val="36"/>
          <w:szCs w:val="36"/>
        </w:rPr>
        <w:t>Развиваем пальчики – развиваем речь</w:t>
      </w:r>
    </w:p>
    <w:p w:rsidR="00BC1402" w:rsidRPr="00BC1402" w:rsidRDefault="00BC1402" w:rsidP="00BC140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BC1402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Огнева Е.В.,</w:t>
      </w:r>
    </w:p>
    <w:p w:rsidR="00BC1402" w:rsidRPr="00BC1402" w:rsidRDefault="00BC1402" w:rsidP="00BC140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C1402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учитель-логопед Детского сада №</w:t>
      </w:r>
      <w:r w:rsidRPr="00BC1402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12</w:t>
      </w:r>
    </w:p>
    <w:p w:rsidR="00872FE8" w:rsidRDefault="00872FE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872FE8" w:rsidRDefault="0063039A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последние десятилетия психологи, педагоги, врачи констатируют катастрофическое нарастание у детей   целого ряда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патофеноменов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в физическом, так и в психологическом плане, что в дальнейшем ведет  к неготовности детей к обучению в школе. </w:t>
      </w:r>
    </w:p>
    <w:p w:rsidR="00362E4B" w:rsidRDefault="006303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 собственной практики, наблюдений, мониторинга хочется отметить, что количество детей с теми или иными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речи, так и в психологическом развитии с каждым годом все увеличивается. Поэтому для успешного достижения целей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процесса, необходимы не только разнообразные материальные ресурсы, но и скорректированная деятельность всех участников этого процесса</w:t>
      </w:r>
      <w:r w:rsidR="00362E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39A" w:rsidRDefault="0063039A" w:rsidP="0063039A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 последнее время в практику дошкольных учреждений все чаще стали включаться элементы психотерапевтических техник</w:t>
      </w:r>
      <w:r w:rsidR="00362E4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62E4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362E4B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. Их существует великое множество, среди них выделяют Су-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39A" w:rsidRPr="0063039A" w:rsidRDefault="00362E4B" w:rsidP="0063039A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Су-</w:t>
      </w:r>
      <w:proofErr w:type="spellStart"/>
      <w:r w:rsidR="0063039A"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  <w:r w:rsidR="0063039A">
        <w:rPr>
          <w:rFonts w:ascii="Times New Roman" w:eastAsia="Times New Roman" w:hAnsi="Times New Roman" w:cs="Times New Roman"/>
          <w:sz w:val="28"/>
          <w:szCs w:val="28"/>
        </w:rPr>
        <w:t xml:space="preserve"> терапия  относится к  нетрадиционным логопедическим технологиям ("Су" – кисть, "</w:t>
      </w:r>
      <w:proofErr w:type="spellStart"/>
      <w:r w:rsidR="0063039A"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  <w:r w:rsidR="0063039A">
        <w:rPr>
          <w:rFonts w:ascii="Times New Roman" w:eastAsia="Times New Roman" w:hAnsi="Times New Roman" w:cs="Times New Roman"/>
          <w:sz w:val="28"/>
          <w:szCs w:val="28"/>
        </w:rPr>
        <w:t xml:space="preserve">" – стопа). В исследованиях южно-корейских ученых, дается обоснование взаимовлиянию  отдельных участков нашего тела по принципу подобия.  На кистях и стопах располагаются системы высокоактивных точек, которые соответствуют всем органам и участкам тела. Воздействуя на них, мы можем регулировать функционирование внутренних органов. </w:t>
      </w:r>
    </w:p>
    <w:p w:rsidR="0063039A" w:rsidRDefault="006303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039A" w:rsidTr="0063039A">
        <w:tc>
          <w:tcPr>
            <w:tcW w:w="4785" w:type="dxa"/>
          </w:tcPr>
          <w:p w:rsidR="0063039A" w:rsidRDefault="0063039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Например, мизинец – сердце, безымянный – печень, средний – кишечник, указательный – желудок, большой палец – голова.</w:t>
            </w:r>
            <w:proofErr w:type="gramEnd"/>
          </w:p>
        </w:tc>
        <w:tc>
          <w:tcPr>
            <w:tcW w:w="4786" w:type="dxa"/>
          </w:tcPr>
          <w:p w:rsidR="0063039A" w:rsidRDefault="0063039A" w:rsidP="0063039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A3418AB" wp14:editId="0BA31843">
                  <wp:extent cx="2078665" cy="2234565"/>
                  <wp:effectExtent l="171450" t="171450" r="360045" b="337185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665" cy="2234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2FE8" w:rsidRDefault="0063039A">
      <w:pPr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Стимуляция точек приводит к излечению. Неправильное применение никогда не наносит человеку вред – оно просто неэффективно. Поэтому, определив нужные точки в системах соответствия можно развивать и речевую сферу ребенка.   </w:t>
      </w:r>
    </w:p>
    <w:p w:rsidR="00872FE8" w:rsidRDefault="0063039A" w:rsidP="00362E4B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Применен</w:t>
      </w:r>
      <w:r w:rsidR="00362E4B">
        <w:rPr>
          <w:rFonts w:ascii="Times New Roman" w:eastAsia="Times New Roman" w:hAnsi="Times New Roman" w:cs="Times New Roman"/>
          <w:sz w:val="28"/>
          <w:szCs w:val="28"/>
        </w:rPr>
        <w:t>ие элементов Су-</w:t>
      </w:r>
      <w:proofErr w:type="spellStart"/>
      <w:r w:rsidR="00362E4B"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  <w:r w:rsidR="00362E4B">
        <w:rPr>
          <w:rFonts w:ascii="Times New Roman" w:eastAsia="Times New Roman" w:hAnsi="Times New Roman" w:cs="Times New Roman"/>
          <w:sz w:val="28"/>
          <w:szCs w:val="28"/>
        </w:rPr>
        <w:t xml:space="preserve"> терапии в логопедической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62E4B">
        <w:rPr>
          <w:rFonts w:ascii="Times New Roman" w:eastAsia="Times New Roman" w:hAnsi="Times New Roman" w:cs="Times New Roman"/>
          <w:sz w:val="28"/>
          <w:szCs w:val="28"/>
        </w:rPr>
        <w:t xml:space="preserve">практике очень широко. Но чаще всего данный метод специалисты используют  в работе при развитии  мелкой моторики детей. </w:t>
      </w:r>
    </w:p>
    <w:p w:rsidR="00872FE8" w:rsidRPr="00362E4B" w:rsidRDefault="00AE5026" w:rsidP="00362E4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Приемы С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у-</w:t>
      </w:r>
      <w:proofErr w:type="gramEnd"/>
      <w:r w:rsidR="0063039A" w:rsidRPr="00362E4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3039A" w:rsidRPr="00362E4B">
        <w:rPr>
          <w:rFonts w:ascii="Times New Roman" w:eastAsia="Times New Roman" w:hAnsi="Times New Roman" w:cs="Times New Roman"/>
          <w:b/>
          <w:i/>
          <w:sz w:val="28"/>
          <w:szCs w:val="28"/>
        </w:rPr>
        <w:t>Джок</w:t>
      </w:r>
      <w:proofErr w:type="spellEnd"/>
      <w:r w:rsidR="0063039A" w:rsidRPr="00362E4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терапии.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2E4B" w:rsidTr="00362E4B">
        <w:tc>
          <w:tcPr>
            <w:tcW w:w="4785" w:type="dxa"/>
          </w:tcPr>
          <w:p w:rsidR="00362E4B" w:rsidRDefault="00362E4B" w:rsidP="00362E4B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362E4B" w:rsidRDefault="00362E4B" w:rsidP="00362E4B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362E4B" w:rsidRDefault="00362E4B" w:rsidP="00362E4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Массаж специальным шариком.</w:t>
            </w:r>
          </w:p>
          <w:p w:rsidR="00362E4B" w:rsidRDefault="00362E4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362E4B" w:rsidRDefault="00362E4B" w:rsidP="00362E4B">
            <w:pPr>
              <w:spacing w:after="0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12EE88C" wp14:editId="2F9C45AF">
                  <wp:extent cx="1871495" cy="1500779"/>
                  <wp:effectExtent l="0" t="0" r="0" b="0"/>
                  <wp:docPr id="2" name="Рисунок 2" descr="http://irecommend.ru/sites/default/files/product-images/81679/images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recommend.ru/sites/default/files/product-images/81679/images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787" cy="150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2FE8" w:rsidRDefault="006303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Поскольку на ладони находится множество биологически активных точек, эффективным способом их стимуляции является массаж специальным шариком. Прокатывая шарик между ладошками, дети массируют мышцы рук.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62E4B" w:rsidTr="00362E4B">
        <w:tc>
          <w:tcPr>
            <w:tcW w:w="4503" w:type="dxa"/>
          </w:tcPr>
          <w:p w:rsidR="00362E4B" w:rsidRDefault="00362E4B" w:rsidP="00362E4B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362E4B" w:rsidRDefault="00362E4B" w:rsidP="00362E4B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362E4B" w:rsidRDefault="00362E4B" w:rsidP="00362E4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Массаж эластичным кольцом</w:t>
            </w:r>
          </w:p>
          <w:p w:rsidR="00362E4B" w:rsidRDefault="00362E4B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068" w:type="dxa"/>
          </w:tcPr>
          <w:p w:rsidR="00362E4B" w:rsidRDefault="00362E4B" w:rsidP="00362E4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9BBE272" wp14:editId="07EAE9C9">
                  <wp:extent cx="2221403" cy="1667286"/>
                  <wp:effectExtent l="0" t="0" r="0" b="0"/>
                  <wp:docPr id="3" name="Рисунок 3" descr="http://img3.proshkolu.ru/content/media/pic/std/1000000/286000/285688-1642e065ae1cd4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3.proshkolu.ru/content/media/pic/std/1000000/286000/285688-1642e065ae1cd41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403" cy="1667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2E4B" w:rsidRDefault="00362E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FE8" w:rsidRDefault="006303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Происходит массаж пальцев рук с помощью шаров – «ежиков» с колечками, что оказывает благотворное влияние на весь организм, а также на развитие мелкой моторики пальцев рук, тем самым, способствуя развитию речи.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72FE8" w:rsidRDefault="00362E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логопедических целях Су -</w:t>
      </w:r>
      <w:r w:rsidR="00630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039A"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  <w:r w:rsidR="0063039A">
        <w:rPr>
          <w:rFonts w:ascii="Times New Roman" w:eastAsia="Times New Roman" w:hAnsi="Times New Roman" w:cs="Times New Roman"/>
          <w:sz w:val="28"/>
          <w:szCs w:val="28"/>
        </w:rPr>
        <w:t xml:space="preserve"> терапия совместно с пальчиковыми играми, мозаикой, шнуровкой, штриховкой, лепкой, рисованием активизирует развитие речи детей.</w:t>
      </w:r>
    </w:p>
    <w:p w:rsidR="00AE5026" w:rsidRDefault="0063039A" w:rsidP="00AE50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Рассмотрим некоторые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приемы логопедической работы с детьми.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Массаж Су-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Джок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шарами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(дети повторяют слова и выполняют действия с шариком в соответствии с текстом).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5026" w:rsidTr="00AE5026">
        <w:tc>
          <w:tcPr>
            <w:tcW w:w="4785" w:type="dxa"/>
          </w:tcPr>
          <w:p w:rsidR="00AE5026" w:rsidRDefault="00AE5026" w:rsidP="00AE502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мячом круги катаю,</w:t>
            </w:r>
          </w:p>
          <w:p w:rsidR="00AE5026" w:rsidRDefault="00AE5026" w:rsidP="00AE502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E5026" w:rsidRPr="00AE5026" w:rsidRDefault="00AE5026" w:rsidP="00AE502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E502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Шарик раскатывается между ладошками круговыми движениями.</w:t>
            </w:r>
          </w:p>
        </w:tc>
      </w:tr>
      <w:tr w:rsidR="00AE5026" w:rsidTr="00AE5026">
        <w:tc>
          <w:tcPr>
            <w:tcW w:w="4785" w:type="dxa"/>
          </w:tcPr>
          <w:p w:rsidR="00AE5026" w:rsidRPr="00AE5026" w:rsidRDefault="00AE5026" w:rsidP="00AE50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026">
              <w:rPr>
                <w:rFonts w:ascii="Times New Roman" w:eastAsia="Times New Roman" w:hAnsi="Times New Roman" w:cs="Times New Roman"/>
                <w:sz w:val="28"/>
                <w:szCs w:val="28"/>
              </w:rPr>
              <w:t>Взад - вперед его гоняю.</w:t>
            </w:r>
          </w:p>
          <w:p w:rsidR="00AE5026" w:rsidRDefault="00AE5026" w:rsidP="00AE502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E5026" w:rsidRPr="00AE5026" w:rsidRDefault="00AE5026" w:rsidP="00AE502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E502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Шарик раскатывается между ладошками от основания кисти к кончикам пальчиков.</w:t>
            </w:r>
          </w:p>
        </w:tc>
      </w:tr>
      <w:tr w:rsidR="00AE5026" w:rsidTr="00AE5026">
        <w:tc>
          <w:tcPr>
            <w:tcW w:w="4785" w:type="dxa"/>
          </w:tcPr>
          <w:p w:rsidR="00AE5026" w:rsidRPr="00AE5026" w:rsidRDefault="00AE5026" w:rsidP="00AE50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026">
              <w:rPr>
                <w:rFonts w:ascii="Times New Roman" w:eastAsia="Times New Roman" w:hAnsi="Times New Roman" w:cs="Times New Roman"/>
                <w:sz w:val="28"/>
                <w:szCs w:val="28"/>
              </w:rPr>
              <w:t>Им поглажу я ладошку.</w:t>
            </w:r>
          </w:p>
          <w:p w:rsidR="00AE5026" w:rsidRDefault="00AE5026" w:rsidP="00AE502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</w:tcPr>
          <w:p w:rsidR="00AE5026" w:rsidRPr="00AE5026" w:rsidRDefault="00AE5026" w:rsidP="00AE502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E502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Шариком гладим ладошку одной руки, затем – другой.</w:t>
            </w:r>
          </w:p>
        </w:tc>
      </w:tr>
      <w:tr w:rsidR="00AE5026" w:rsidTr="00AE5026">
        <w:tc>
          <w:tcPr>
            <w:tcW w:w="4785" w:type="dxa"/>
          </w:tcPr>
          <w:p w:rsidR="00AE5026" w:rsidRPr="00AE5026" w:rsidRDefault="00AE5026" w:rsidP="00AE50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026">
              <w:rPr>
                <w:rFonts w:ascii="Times New Roman" w:eastAsia="Times New Roman" w:hAnsi="Times New Roman" w:cs="Times New Roman"/>
                <w:sz w:val="28"/>
                <w:szCs w:val="28"/>
              </w:rPr>
              <w:t>Будто я сметаю крошку,</w:t>
            </w:r>
          </w:p>
          <w:p w:rsidR="00AE5026" w:rsidRDefault="00AE5026" w:rsidP="00AE502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AE5026" w:rsidRPr="00AE5026" w:rsidRDefault="00AE5026" w:rsidP="00AE502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E5026" w:rsidTr="00AE5026">
        <w:tc>
          <w:tcPr>
            <w:tcW w:w="4785" w:type="dxa"/>
          </w:tcPr>
          <w:p w:rsidR="00AE5026" w:rsidRPr="00AE5026" w:rsidRDefault="00AE5026" w:rsidP="00AE50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026">
              <w:rPr>
                <w:rFonts w:ascii="Times New Roman" w:eastAsia="Times New Roman" w:hAnsi="Times New Roman" w:cs="Times New Roman"/>
                <w:sz w:val="28"/>
                <w:szCs w:val="28"/>
              </w:rPr>
              <w:t>И сожму его немножко,</w:t>
            </w:r>
          </w:p>
          <w:p w:rsidR="00AE5026" w:rsidRDefault="00AE5026" w:rsidP="00AE502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</w:tcPr>
          <w:p w:rsidR="00AE5026" w:rsidRPr="00AE5026" w:rsidRDefault="00AE5026" w:rsidP="00AE502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E502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Шарик зажат между ладошками, </w:t>
            </w:r>
            <w:r w:rsidRPr="00AE502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выполняются пружинистые движения – нажимы на шарик.</w:t>
            </w:r>
          </w:p>
        </w:tc>
      </w:tr>
      <w:tr w:rsidR="00AE5026" w:rsidTr="00AE5026">
        <w:tc>
          <w:tcPr>
            <w:tcW w:w="4785" w:type="dxa"/>
          </w:tcPr>
          <w:p w:rsidR="00AE5026" w:rsidRPr="00AE5026" w:rsidRDefault="00AE5026" w:rsidP="00AE50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0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Как сжимает лапу кошка,</w:t>
            </w:r>
          </w:p>
          <w:p w:rsidR="00AE5026" w:rsidRDefault="00AE5026" w:rsidP="00AE502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/>
          </w:tcPr>
          <w:p w:rsidR="00AE5026" w:rsidRPr="00AE5026" w:rsidRDefault="00AE5026" w:rsidP="00AE502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E5026" w:rsidTr="00AE5026">
        <w:tc>
          <w:tcPr>
            <w:tcW w:w="4785" w:type="dxa"/>
          </w:tcPr>
          <w:p w:rsidR="00AE5026" w:rsidRPr="00AE5026" w:rsidRDefault="00AE5026" w:rsidP="00AE50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026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Каждым пальцем мяч прижму,</w:t>
            </w:r>
          </w:p>
          <w:p w:rsidR="00AE5026" w:rsidRDefault="00AE5026" w:rsidP="00AE502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vMerge w:val="restart"/>
          </w:tcPr>
          <w:p w:rsidR="00AE5026" w:rsidRPr="00AE5026" w:rsidRDefault="00AE5026" w:rsidP="00AE502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E502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Шариком дотрагиваемся до каждого пальчика одной руки, а затем другой.</w:t>
            </w:r>
          </w:p>
        </w:tc>
      </w:tr>
      <w:tr w:rsidR="00AE5026" w:rsidTr="00AE5026">
        <w:tc>
          <w:tcPr>
            <w:tcW w:w="4785" w:type="dxa"/>
          </w:tcPr>
          <w:p w:rsidR="00AE5026" w:rsidRDefault="00AE5026" w:rsidP="00AE502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026"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другой рукой начну.</w:t>
            </w:r>
          </w:p>
        </w:tc>
        <w:tc>
          <w:tcPr>
            <w:tcW w:w="4786" w:type="dxa"/>
            <w:vMerge/>
          </w:tcPr>
          <w:p w:rsidR="00AE5026" w:rsidRDefault="00AE5026" w:rsidP="00AE5026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72FE8" w:rsidRDefault="006303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Использование шариков при выполнении гимнастики.</w:t>
      </w:r>
    </w:p>
    <w:p w:rsidR="00872FE8" w:rsidRDefault="006303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.: ноги на ширине плеч, руки опущены вдоль туловища, в правой руке шар.</w:t>
      </w:r>
    </w:p>
    <w:p w:rsidR="00872FE8" w:rsidRDefault="0063039A">
      <w:pPr>
        <w:spacing w:after="0" w:line="240" w:lineRule="auto"/>
        <w:ind w:left="115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1 - руки развести в стороны;</w:t>
      </w:r>
    </w:p>
    <w:p w:rsidR="00872FE8" w:rsidRDefault="0063039A">
      <w:pPr>
        <w:spacing w:after="0" w:line="240" w:lineRule="auto"/>
        <w:ind w:left="115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2 - руки поднять вверх и переложить шар в другую руку;</w:t>
      </w:r>
    </w:p>
    <w:p w:rsidR="00872FE8" w:rsidRDefault="0063039A">
      <w:pPr>
        <w:spacing w:after="0" w:line="240" w:lineRule="auto"/>
        <w:ind w:left="115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3 - руки развести в стороны;</w:t>
      </w:r>
    </w:p>
    <w:p w:rsidR="00872FE8" w:rsidRDefault="0063039A" w:rsidP="00AE5026">
      <w:pPr>
        <w:spacing w:after="0" w:line="240" w:lineRule="auto"/>
        <w:ind w:left="115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4 - опустить руки.</w:t>
      </w:r>
    </w:p>
    <w:p w:rsidR="00872FE8" w:rsidRDefault="006303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Неоспоримыми достоинствами Су-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Джок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терапии являются:</w:t>
      </w:r>
    </w:p>
    <w:p w:rsidR="00872FE8" w:rsidRDefault="006303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Высокая эффективность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при правильном применении наступает выраженный эффект.</w:t>
      </w:r>
    </w:p>
    <w:p w:rsidR="00872FE8" w:rsidRDefault="006303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Абсолютная безопасность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неправильное применение никогда не наносит вред – оно просто неэффективно.</w:t>
      </w:r>
    </w:p>
    <w:p w:rsidR="00872FE8" w:rsidRDefault="006303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Универсальность </w:t>
      </w:r>
      <w:r>
        <w:rPr>
          <w:rFonts w:ascii="Times New Roman" w:eastAsia="Times New Roman" w:hAnsi="Times New Roman" w:cs="Times New Roman"/>
          <w:sz w:val="28"/>
          <w:szCs w:val="28"/>
        </w:rPr>
        <w:t>– Су-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терапию могут использовать и педагоги в своей работе, и родители в домашних условиях.</w:t>
      </w:r>
    </w:p>
    <w:p w:rsidR="00872FE8" w:rsidRDefault="006303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Таким образом, Су-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терапия - это высокоэффективный, универсальный, доступный и абсолютно безопасный метод воздействия на активные точки, расположенные на кистях и стопах, специальными массажными шарами, использование которых в сочетании с упражнениями по коррекции звукопроизношения и развитию лексико-грамматических категорий способствует повышению физической и умственной работоспособности детей, создает функциональную базу для сравнительно быстрого перехода на более высокий уровень двигательной активности мышц и возможность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оптимальной целенаправленной речевой работы с ребенком, оказывая стимулирующее влияние на развитие речи.</w:t>
      </w:r>
    </w:p>
    <w:p w:rsidR="00872FE8" w:rsidRDefault="00872FE8">
      <w:pPr>
        <w:pStyle w:val="a9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72FE8" w:rsidRDefault="0063039A">
      <w:pPr>
        <w:pStyle w:val="a9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872FE8" w:rsidRDefault="0063039A" w:rsidP="00AE5026">
      <w:pPr>
        <w:pStyle w:val="aa"/>
        <w:numPr>
          <w:ilvl w:val="0"/>
          <w:numId w:val="1"/>
        </w:numPr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Н. С. Самомассаж рук при подготовке детей с речевыми нарушениями к школе: Логопед, № 6, 2004. – С.78 -82.</w:t>
      </w:r>
    </w:p>
    <w:p w:rsidR="00872FE8" w:rsidRDefault="0063039A" w:rsidP="00AE5026">
      <w:pPr>
        <w:pStyle w:val="aa"/>
        <w:numPr>
          <w:ilvl w:val="0"/>
          <w:numId w:val="1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Вартапетова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Г.М., Гребенникова И.Н., Прохорова А.В., Кирякина Л.И. Новые подходы к коррекционной работе с детьми с нарушением речи и опорно-двигательного аппарата в процессе подготовки к школе. </w:t>
      </w:r>
      <w:proofErr w:type="gramStart"/>
      <w:r>
        <w:rPr>
          <w:rFonts w:ascii="Times New Roman" w:hAnsi="Times New Roman" w:cs="Times New Roman"/>
          <w:sz w:val="20"/>
          <w:szCs w:val="20"/>
        </w:rPr>
        <w:t>-Н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овосибирск: Изд-во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НИПКиПРО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2005. - 118 </w:t>
      </w:r>
    </w:p>
    <w:p w:rsidR="00872FE8" w:rsidRDefault="0063039A" w:rsidP="00AE5026">
      <w:pPr>
        <w:pStyle w:val="aa"/>
        <w:numPr>
          <w:ilvl w:val="0"/>
          <w:numId w:val="1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Грабенко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Т.Н., </w:t>
      </w:r>
      <w:proofErr w:type="spellStart"/>
      <w:r>
        <w:rPr>
          <w:rFonts w:ascii="Times New Roman" w:hAnsi="Times New Roman" w:cs="Times New Roman"/>
          <w:sz w:val="20"/>
          <w:szCs w:val="20"/>
        </w:rPr>
        <w:t>Зинкевич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-Евстигнеева Т.Д. Коррекционные, развивающие и адаптирующие игры. Методическое пособие для педагогов, психологов и родителей.- </w:t>
      </w:r>
      <w:proofErr w:type="spellStart"/>
      <w:r>
        <w:rPr>
          <w:rFonts w:ascii="Times New Roman" w:hAnsi="Times New Roman" w:cs="Times New Roman"/>
          <w:sz w:val="20"/>
          <w:szCs w:val="20"/>
        </w:rPr>
        <w:t>Спб</w:t>
      </w:r>
      <w:proofErr w:type="spellEnd"/>
      <w:r>
        <w:rPr>
          <w:rFonts w:ascii="Times New Roman" w:hAnsi="Times New Roman" w:cs="Times New Roman"/>
          <w:sz w:val="20"/>
          <w:szCs w:val="20"/>
        </w:rPr>
        <w:t>.: Изд-во: Детство-Пресс, 2004.-64 с.</w:t>
      </w:r>
    </w:p>
    <w:p w:rsidR="00872FE8" w:rsidRDefault="0063039A" w:rsidP="00AE5026">
      <w:pPr>
        <w:pStyle w:val="aa"/>
        <w:numPr>
          <w:ilvl w:val="0"/>
          <w:numId w:val="1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Гусейнова А.А., Левченко И.Ю., Приходько О.Г. Детский церебральный паралич: Коррекционно-развивающая работа с дошкольниками. – М.: Книголюб, 2008. – 176 с.</w:t>
      </w:r>
    </w:p>
    <w:p w:rsidR="00872FE8" w:rsidRDefault="0063039A" w:rsidP="00AE5026">
      <w:pPr>
        <w:pStyle w:val="aa"/>
        <w:numPr>
          <w:ilvl w:val="0"/>
          <w:numId w:val="1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Зинкевич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-Евстигнеева Т.Д. Путь к волшебству.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Спб</w:t>
      </w:r>
      <w:proofErr w:type="spellEnd"/>
      <w:r>
        <w:rPr>
          <w:rFonts w:ascii="Times New Roman" w:hAnsi="Times New Roman" w:cs="Times New Roman"/>
          <w:sz w:val="20"/>
          <w:szCs w:val="20"/>
        </w:rPr>
        <w:t>.:</w:t>
      </w:r>
      <w:r>
        <w:rPr>
          <w:rStyle w:val="namebook"/>
          <w:rFonts w:ascii="Times New Roman" w:hAnsi="Times New Roman"/>
          <w:sz w:val="20"/>
          <w:szCs w:val="20"/>
        </w:rPr>
        <w:t xml:space="preserve"> </w:t>
      </w:r>
      <w:r>
        <w:rPr>
          <w:rStyle w:val="component"/>
          <w:rFonts w:ascii="Times New Roman" w:hAnsi="Times New Roman"/>
          <w:sz w:val="20"/>
          <w:szCs w:val="20"/>
        </w:rPr>
        <w:t>Златоуст, 1998</w:t>
      </w:r>
      <w:r>
        <w:rPr>
          <w:rStyle w:val="namebook"/>
          <w:rFonts w:ascii="Times New Roman" w:hAnsi="Times New Roman"/>
          <w:sz w:val="20"/>
          <w:szCs w:val="20"/>
        </w:rPr>
        <w:t xml:space="preserve"> - </w:t>
      </w:r>
      <w:r>
        <w:rPr>
          <w:rStyle w:val="component"/>
          <w:rFonts w:ascii="Times New Roman" w:hAnsi="Times New Roman"/>
          <w:sz w:val="20"/>
          <w:szCs w:val="20"/>
        </w:rPr>
        <w:t>355 с.</w:t>
      </w:r>
    </w:p>
    <w:p w:rsidR="00872FE8" w:rsidRDefault="0063039A" w:rsidP="00AE5026">
      <w:pPr>
        <w:pStyle w:val="aa"/>
        <w:numPr>
          <w:ilvl w:val="0"/>
          <w:numId w:val="1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Киселева М.В. Арт-терапия в работе с детьми: Руководство для детских психологов, педагогов, врачей.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Спб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.: Изд-во: </w:t>
      </w:r>
      <w:hyperlink r:id="rId9">
        <w:r>
          <w:rPr>
            <w:rStyle w:val="-"/>
            <w:rFonts w:ascii="Times New Roman" w:hAnsi="Times New Roman" w:cs="Times New Roman"/>
            <w:sz w:val="20"/>
            <w:szCs w:val="20"/>
          </w:rPr>
          <w:t>Речь</w:t>
        </w:r>
      </w:hyperlink>
      <w:r>
        <w:rPr>
          <w:rFonts w:ascii="Times New Roman" w:hAnsi="Times New Roman" w:cs="Times New Roman"/>
          <w:sz w:val="20"/>
          <w:szCs w:val="20"/>
        </w:rPr>
        <w:t>,2008 г.-159с.</w:t>
      </w:r>
    </w:p>
    <w:p w:rsidR="00872FE8" w:rsidRDefault="0063039A" w:rsidP="00AE5026">
      <w:pPr>
        <w:pStyle w:val="aa"/>
        <w:numPr>
          <w:ilvl w:val="0"/>
          <w:numId w:val="1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Сакович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Н.А. Практика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сказкотерапии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- </w:t>
      </w:r>
      <w:proofErr w:type="spellStart"/>
      <w:r>
        <w:rPr>
          <w:rFonts w:ascii="Times New Roman" w:hAnsi="Times New Roman" w:cs="Times New Roman"/>
          <w:sz w:val="20"/>
          <w:szCs w:val="20"/>
        </w:rPr>
        <w:t>СПб.</w:t>
      </w:r>
      <w:proofErr w:type="gramStart"/>
      <w:r>
        <w:rPr>
          <w:rFonts w:ascii="Times New Roman" w:hAnsi="Times New Roman" w:cs="Times New Roman"/>
          <w:sz w:val="20"/>
          <w:szCs w:val="20"/>
        </w:rPr>
        <w:t>:Р</w:t>
      </w:r>
      <w:proofErr w:type="gramEnd"/>
      <w:r>
        <w:rPr>
          <w:rFonts w:ascii="Times New Roman" w:hAnsi="Times New Roman" w:cs="Times New Roman"/>
          <w:sz w:val="20"/>
          <w:szCs w:val="20"/>
        </w:rPr>
        <w:t>ечь</w:t>
      </w:r>
      <w:proofErr w:type="spellEnd"/>
      <w:r>
        <w:rPr>
          <w:rFonts w:ascii="Times New Roman" w:hAnsi="Times New Roman" w:cs="Times New Roman"/>
          <w:sz w:val="20"/>
          <w:szCs w:val="20"/>
        </w:rPr>
        <w:t>, 2004. — 224 с.</w:t>
      </w:r>
    </w:p>
    <w:p w:rsidR="00872FE8" w:rsidRDefault="0063039A" w:rsidP="00AE5026">
      <w:pPr>
        <w:pStyle w:val="aa"/>
        <w:numPr>
          <w:ilvl w:val="0"/>
          <w:numId w:val="1"/>
        </w:numPr>
        <w:spacing w:after="0" w:line="240" w:lineRule="auto"/>
        <w:ind w:left="0" w:firstLine="66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Светлова И. Развиваем мелкую моторику. – М., 2002. – С. 72</w:t>
      </w:r>
    </w:p>
    <w:p w:rsidR="00872FE8" w:rsidRDefault="0063039A" w:rsidP="00AE5026">
      <w:pPr>
        <w:numPr>
          <w:ilvl w:val="0"/>
          <w:numId w:val="1"/>
        </w:numPr>
        <w:spacing w:after="0" w:line="240" w:lineRule="auto"/>
        <w:ind w:left="0" w:firstLine="6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Семаго Н.Я. Методика формирования пространственных представлений у детей дошкольного и младшего школьного возраста.- М.: Айрис, 2007.-112с.</w:t>
      </w:r>
    </w:p>
    <w:p w:rsidR="00872FE8" w:rsidRDefault="00872FE8" w:rsidP="00AE5026">
      <w:pPr>
        <w:pStyle w:val="aa"/>
        <w:spacing w:after="0" w:line="240" w:lineRule="auto"/>
        <w:ind w:left="0" w:firstLine="6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039A" w:rsidRDefault="0063039A" w:rsidP="00AE5026">
      <w:pPr>
        <w:pStyle w:val="aa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872FE8" w:rsidRPr="00AE5026" w:rsidRDefault="00AE5026" w:rsidP="00AE5026">
      <w:pPr>
        <w:pStyle w:val="aa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bookmarkStart w:id="0" w:name="_GoBack"/>
      <w:bookmarkEnd w:id="0"/>
      <w:r w:rsidRPr="00AE5026">
        <w:rPr>
          <w:rFonts w:ascii="Times New Roman" w:eastAsia="Times New Roman" w:hAnsi="Times New Roman" w:cs="Times New Roman"/>
          <w:bCs/>
          <w:i/>
          <w:sz w:val="28"/>
          <w:szCs w:val="28"/>
        </w:rPr>
        <w:t>Приложение 1</w:t>
      </w:r>
    </w:p>
    <w:p w:rsidR="00872FE8" w:rsidRPr="00AE5026" w:rsidRDefault="0063039A" w:rsidP="00AE5026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AE5026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СКАЗКА «Ежик на прогулке»</w:t>
      </w:r>
    </w:p>
    <w:p w:rsidR="00872FE8" w:rsidRDefault="0063039A" w:rsidP="0063039A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/Упражнения с шариком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массажером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Су-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Джок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с использованием компьютерной презентации/</w:t>
      </w:r>
    </w:p>
    <w:p w:rsidR="00872FE8" w:rsidRDefault="0063039A">
      <w:pPr>
        <w:pStyle w:val="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воздействовать на биологически активные точки по системе Су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стимулировать речевые зоны коры головного мозга, развивать мелкую моторику рук.</w:t>
      </w:r>
    </w:p>
    <w:p w:rsidR="00872FE8" w:rsidRDefault="0063039A">
      <w:pPr>
        <w:pStyle w:val="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Су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шарик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массажер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039A" w:rsidRDefault="0063039A">
      <w:pPr>
        <w:pStyle w:val="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2FE8" w:rsidRDefault="0063039A" w:rsidP="0063039A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Жил да был ежик в лесу, в своем домике - норке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(зажать шарик в ладошке).</w:t>
      </w:r>
    </w:p>
    <w:p w:rsidR="00872FE8" w:rsidRDefault="0063039A" w:rsidP="0063039A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Выглянул ежик из своей норки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(раскрыть ладошки и показать шарик)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увидел солнышко. Улыбнулся ежик солнышку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(улыбнуться, раскрыть одну ладошку веером)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решил прогуляться по лесу.</w:t>
      </w:r>
    </w:p>
    <w:p w:rsidR="00872FE8" w:rsidRDefault="0063039A" w:rsidP="006303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Покатился ежик по прямой дорожке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(прямыми движениями по ладошке раскатывать шарик)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катился - катился и прибежал на красивую, круглую полянку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(ладошки соединить в форме круга).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Обрадовался ежик и стал бегать и прыгать по полянке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(зажимать шарик между ладошками)</w:t>
      </w:r>
    </w:p>
    <w:p w:rsidR="00872FE8" w:rsidRDefault="0063039A" w:rsidP="006303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Стал цветочки нюхать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(прикасаться колючками шарика к кончику пальца и делать глубокий вдох)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Вдруг набежали тучки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(зажать шарик в одном кулачке, в другом, нахмуриться)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закапал дождик: кап-кап-кап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(кончиками пальцев в щепотке стучать по колючкам шарика)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2FE8" w:rsidRDefault="0063039A" w:rsidP="006303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Спрятался ежик под большой грибок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(ладошкой левой руки сделать шляпку и спрятать шарик по ним)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укрылся от дождя, а когда закончился дождь, то на полянке выросли разные грибы: подосиновики, подберезовики, опята, лисички и даже белый гриб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(показать пальчики).</w:t>
      </w:r>
    </w:p>
    <w:p w:rsidR="00872FE8" w:rsidRDefault="0063039A" w:rsidP="006303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Захотелось ежику обрадовать маму, собрать грибы и отнести их домой, а их так много … как понесет их ежик? Да, на своей спинке. Аккуратно насадил ежик грибочки на иголки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(каждый кончик пальчика уколоть шипом шарика)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довольный побежал домой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(прямыми движениями по ладошке раскатывать шарик).</w:t>
      </w:r>
    </w:p>
    <w:p w:rsidR="00872FE8" w:rsidRDefault="0063039A" w:rsidP="00AE502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Приложение №2</w:t>
      </w:r>
    </w:p>
    <w:p w:rsidR="00872FE8" w:rsidRDefault="0063039A" w:rsidP="00AE50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Упражнения с шариком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массажером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Су –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Джок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872FE8" w:rsidRDefault="0063039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Берём 2 массажные шарика и проводим ими по ладоням ребёнка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(его руки лежат на коленях ладонями вверх)</w:t>
      </w:r>
      <w:r>
        <w:rPr>
          <w:rFonts w:ascii="Times New Roman" w:eastAsia="Times New Roman" w:hAnsi="Times New Roman" w:cs="Times New Roman"/>
          <w:sz w:val="28"/>
          <w:szCs w:val="28"/>
        </w:rPr>
        <w:t>, делая по одному движению на каждый ударный слог:  </w:t>
      </w:r>
    </w:p>
    <w:p w:rsidR="00872FE8" w:rsidRDefault="0063039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Гладь мои ладошки, ёж!</w:t>
      </w:r>
    </w:p>
    <w:p w:rsidR="00872FE8" w:rsidRDefault="0063039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Ты колючий, ну и что ж!</w:t>
      </w:r>
    </w:p>
    <w:p w:rsidR="00872FE8" w:rsidRDefault="0063039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Потом ребёнок гладит их ладошками со словами:</w:t>
      </w:r>
    </w:p>
    <w:p w:rsidR="00872FE8" w:rsidRDefault="0063039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хочу тебя погладить,</w:t>
      </w:r>
    </w:p>
    <w:p w:rsidR="00872FE8" w:rsidRDefault="0063039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хочу с тобой поладить.</w:t>
      </w:r>
    </w:p>
    <w:p w:rsidR="00872FE8" w:rsidRDefault="00872FE8">
      <w:pPr>
        <w:pStyle w:val="aa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2FE8" w:rsidRDefault="0063039A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поляне, на лужайке        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/катать шарик между ладонями/</w:t>
      </w:r>
    </w:p>
    <w:p w:rsidR="00872FE8" w:rsidRDefault="0063039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Целый день скакали зайки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/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рыгать по ладошке шаром/</w:t>
      </w:r>
    </w:p>
    <w:p w:rsidR="00872FE8" w:rsidRDefault="0063039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катались по траве,           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/катать вперед – назад/</w:t>
      </w:r>
    </w:p>
    <w:p w:rsidR="00872FE8" w:rsidRDefault="0063039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хвоста и к голове.</w:t>
      </w:r>
    </w:p>
    <w:p w:rsidR="00872FE8" w:rsidRDefault="0063039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Долго зайцы так скакали,    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/прыгать по ладошке шаром/</w:t>
      </w:r>
    </w:p>
    <w:p w:rsidR="00872FE8" w:rsidRDefault="0063039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напрыгались, устали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/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оложить шарик на ладошку/</w:t>
      </w:r>
    </w:p>
    <w:p w:rsidR="00872FE8" w:rsidRDefault="0063039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Мимо змеи проползали,      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/вести по ладошке/</w:t>
      </w:r>
    </w:p>
    <w:p w:rsidR="00872FE8" w:rsidRDefault="0063039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 добрым утром!» - им сказали.</w:t>
      </w:r>
    </w:p>
    <w:p w:rsidR="00872FE8" w:rsidRDefault="0063039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Стала гладить и ласкать</w:t>
      </w:r>
    </w:p>
    <w:p w:rsidR="00872FE8" w:rsidRDefault="0063039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Всех зайчат зайчиха-мать.  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/гладить шаром каждый палец/</w:t>
      </w:r>
    </w:p>
    <w:p w:rsidR="00872FE8" w:rsidRDefault="00872FE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72FE8" w:rsidRDefault="0063039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Шла медведица спросонок,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/шагать шариком по руке/</w:t>
      </w:r>
    </w:p>
    <w:p w:rsidR="00872FE8" w:rsidRDefault="0063039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за нею – медвежонок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     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/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ш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агать тихо шариком по руке/</w:t>
      </w:r>
    </w:p>
    <w:p w:rsidR="00872FE8" w:rsidRDefault="0063039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потом пришли детишки,  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/шагать шариком по руке/</w:t>
      </w:r>
    </w:p>
    <w:p w:rsidR="00872FE8" w:rsidRDefault="0063039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Принесли в портфелях книжки.</w:t>
      </w:r>
    </w:p>
    <w:p w:rsidR="00872FE8" w:rsidRDefault="0063039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Стали книжки открывать     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/нажимать шариком на каждый палец/</w:t>
      </w:r>
    </w:p>
    <w:p w:rsidR="00872FE8" w:rsidRDefault="0063039A" w:rsidP="00AE5026">
      <w:pPr>
        <w:spacing w:after="0" w:line="240" w:lineRule="auto"/>
        <w:ind w:left="360"/>
        <w:contextualSpacing/>
      </w:pPr>
      <w:r>
        <w:rPr>
          <w:rFonts w:ascii="Times New Roman" w:eastAsia="Times New Roman" w:hAnsi="Times New Roman" w:cs="Times New Roman"/>
          <w:sz w:val="28"/>
          <w:szCs w:val="28"/>
        </w:rPr>
        <w:t>И в тетрадочках писать.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72FE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70E3"/>
    <w:multiLevelType w:val="multilevel"/>
    <w:tmpl w:val="EC0AB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45B4A"/>
    <w:multiLevelType w:val="multilevel"/>
    <w:tmpl w:val="F8580C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2FE8"/>
    <w:rsid w:val="00362E4B"/>
    <w:rsid w:val="0063039A"/>
    <w:rsid w:val="00872FE8"/>
    <w:rsid w:val="00AE5026"/>
    <w:rsid w:val="00BC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book">
    <w:name w:val="name_book"/>
    <w:basedOn w:val="a0"/>
    <w:rsid w:val="00575155"/>
    <w:rPr>
      <w:rFonts w:cs="Times New Roman"/>
    </w:rPr>
  </w:style>
  <w:style w:type="character" w:customStyle="1" w:styleId="component">
    <w:name w:val="component"/>
    <w:basedOn w:val="a0"/>
    <w:rsid w:val="00575155"/>
    <w:rPr>
      <w:rFonts w:cs="Times New Roman"/>
    </w:rPr>
  </w:style>
  <w:style w:type="character" w:customStyle="1" w:styleId="a3">
    <w:name w:val="Текст выноски Знак"/>
    <w:basedOn w:val="a0"/>
    <w:uiPriority w:val="99"/>
    <w:semiHidden/>
    <w:rsid w:val="00A47C8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No Spacing"/>
    <w:uiPriority w:val="1"/>
    <w:qFormat/>
    <w:rsid w:val="00575155"/>
    <w:pPr>
      <w:suppressAutoHyphens/>
      <w:spacing w:line="240" w:lineRule="auto"/>
    </w:pPr>
    <w:rPr>
      <w:rFonts w:eastAsia="Times New Roman" w:cs="Times New Roman"/>
      <w:color w:val="00000A"/>
      <w:sz w:val="22"/>
      <w:lang w:eastAsia="en-US"/>
    </w:rPr>
  </w:style>
  <w:style w:type="paragraph" w:styleId="aa">
    <w:name w:val="List Paragraph"/>
    <w:basedOn w:val="a"/>
    <w:uiPriority w:val="34"/>
    <w:qFormat/>
    <w:rsid w:val="00575155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rsid w:val="00A47C8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62E4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abirint.ru/pubhouse/14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5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Андрей Хорошевский</cp:lastModifiedBy>
  <cp:revision>6</cp:revision>
  <dcterms:created xsi:type="dcterms:W3CDTF">2013-04-01T13:49:00Z</dcterms:created>
  <dcterms:modified xsi:type="dcterms:W3CDTF">2019-11-18T07:07:00Z</dcterms:modified>
  <dc:language>ru-RU</dc:language>
</cp:coreProperties>
</file>