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21" w:rsidRDefault="000E6921" w:rsidP="000E6921">
      <w:pPr>
        <w:snapToGrid w:val="0"/>
        <w:spacing w:after="0" w:line="240" w:lineRule="auto"/>
        <w:contextualSpacing/>
        <w:jc w:val="center"/>
        <w:rPr>
          <w:rFonts w:ascii="Times New Roman" w:hAnsi="Times New Roman" w:cs="Times New Roman"/>
          <w:b/>
          <w:bCs/>
          <w:sz w:val="28"/>
          <w:szCs w:val="28"/>
        </w:rPr>
      </w:pPr>
      <w:r w:rsidRPr="00C3436A">
        <w:rPr>
          <w:rFonts w:ascii="Times New Roman" w:hAnsi="Times New Roman" w:cs="Times New Roman"/>
          <w:b/>
          <w:bCs/>
          <w:sz w:val="28"/>
          <w:szCs w:val="28"/>
        </w:rPr>
        <w:t>Аннотация к рабочей программе педагога - психолога муниципального</w:t>
      </w:r>
      <w:r>
        <w:rPr>
          <w:rFonts w:ascii="Times New Roman" w:hAnsi="Times New Roman" w:cs="Times New Roman"/>
          <w:b/>
          <w:bCs/>
          <w:sz w:val="28"/>
          <w:szCs w:val="28"/>
        </w:rPr>
        <w:t xml:space="preserve"> бюджетного</w:t>
      </w:r>
      <w:r w:rsidRPr="00C3436A">
        <w:rPr>
          <w:rFonts w:ascii="Times New Roman" w:hAnsi="Times New Roman" w:cs="Times New Roman"/>
          <w:b/>
          <w:bCs/>
          <w:sz w:val="28"/>
          <w:szCs w:val="28"/>
        </w:rPr>
        <w:t xml:space="preserve"> дошкольного образовательного учреждения </w:t>
      </w:r>
      <w:r>
        <w:rPr>
          <w:rFonts w:ascii="Times New Roman" w:hAnsi="Times New Roman" w:cs="Times New Roman"/>
          <w:b/>
          <w:bCs/>
          <w:sz w:val="28"/>
          <w:szCs w:val="28"/>
        </w:rPr>
        <w:t>«Д</w:t>
      </w:r>
      <w:r w:rsidRPr="00C3436A">
        <w:rPr>
          <w:rFonts w:ascii="Times New Roman" w:hAnsi="Times New Roman" w:cs="Times New Roman"/>
          <w:b/>
          <w:bCs/>
          <w:sz w:val="28"/>
          <w:szCs w:val="28"/>
        </w:rPr>
        <w:t>етский сад комбинированного вида №12г</w:t>
      </w:r>
      <w:r>
        <w:rPr>
          <w:rFonts w:ascii="Times New Roman" w:hAnsi="Times New Roman" w:cs="Times New Roman"/>
          <w:b/>
          <w:bCs/>
          <w:sz w:val="28"/>
          <w:szCs w:val="28"/>
        </w:rPr>
        <w:t>» Алексеевского городского округа</w:t>
      </w:r>
    </w:p>
    <w:p w:rsidR="000E6921" w:rsidRPr="00C3436A" w:rsidRDefault="000E6921" w:rsidP="000E6921">
      <w:pPr>
        <w:snapToGrid w:val="0"/>
        <w:spacing w:after="0" w:line="240" w:lineRule="auto"/>
        <w:contextualSpacing/>
        <w:jc w:val="center"/>
        <w:rPr>
          <w:rFonts w:ascii="Times New Roman" w:hAnsi="Times New Roman" w:cs="Times New Roman"/>
          <w:b/>
          <w:bCs/>
          <w:sz w:val="28"/>
          <w:szCs w:val="28"/>
        </w:rPr>
      </w:pPr>
    </w:p>
    <w:p w:rsidR="000E6921" w:rsidRPr="004600AC" w:rsidRDefault="000E6921" w:rsidP="000E6921">
      <w:pPr>
        <w:snapToGrid w:val="0"/>
        <w:spacing w:after="0" w:line="240" w:lineRule="auto"/>
        <w:contextualSpacing/>
        <w:jc w:val="both"/>
        <w:rPr>
          <w:rFonts w:ascii="Times New Roman" w:hAnsi="Times New Roman" w:cs="Times New Roman"/>
          <w:b/>
          <w:bCs/>
          <w:sz w:val="28"/>
          <w:szCs w:val="28"/>
        </w:rPr>
      </w:pPr>
      <w:r w:rsidRPr="004600AC">
        <w:rPr>
          <w:rFonts w:ascii="Times New Roman" w:hAnsi="Times New Roman" w:cs="Times New Roman"/>
          <w:b/>
          <w:bCs/>
          <w:sz w:val="28"/>
          <w:szCs w:val="28"/>
        </w:rPr>
        <w:t xml:space="preserve"> Категория детей, на которых ориентирована рабочая программа.</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sz w:val="28"/>
          <w:szCs w:val="28"/>
        </w:rPr>
        <w:t>Рабочая программа педагога – психолога обеспечивает формирование общей культуры личности  детей дошкольного возраста с учетом их возрастных и индивидуальных особенностей по основным направлениям работы педагога – психолога Детского сада №</w:t>
      </w:r>
      <w:bookmarkStart w:id="0" w:name="_GoBack"/>
      <w:bookmarkEnd w:id="0"/>
      <w:r w:rsidRPr="004600AC">
        <w:rPr>
          <w:rFonts w:ascii="Times New Roman" w:hAnsi="Times New Roman" w:cs="Times New Roman"/>
          <w:sz w:val="28"/>
          <w:szCs w:val="28"/>
        </w:rPr>
        <w:t xml:space="preserve">12: диагностическому, </w:t>
      </w:r>
      <w:proofErr w:type="spellStart"/>
      <w:r w:rsidRPr="004600AC">
        <w:rPr>
          <w:rFonts w:ascii="Times New Roman" w:hAnsi="Times New Roman" w:cs="Times New Roman"/>
          <w:sz w:val="28"/>
          <w:szCs w:val="28"/>
        </w:rPr>
        <w:t>коррекционн</w:t>
      </w:r>
      <w:proofErr w:type="gramStart"/>
      <w:r w:rsidRPr="004600AC">
        <w:rPr>
          <w:rFonts w:ascii="Times New Roman" w:hAnsi="Times New Roman" w:cs="Times New Roman"/>
          <w:sz w:val="28"/>
          <w:szCs w:val="28"/>
        </w:rPr>
        <w:t>о</w:t>
      </w:r>
      <w:proofErr w:type="spellEnd"/>
      <w:r w:rsidRPr="004600AC">
        <w:rPr>
          <w:rFonts w:ascii="Times New Roman" w:hAnsi="Times New Roman" w:cs="Times New Roman"/>
          <w:sz w:val="28"/>
          <w:szCs w:val="28"/>
        </w:rPr>
        <w:t>-</w:t>
      </w:r>
      <w:proofErr w:type="gramEnd"/>
      <w:r w:rsidRPr="004600AC">
        <w:rPr>
          <w:rFonts w:ascii="Times New Roman" w:hAnsi="Times New Roman" w:cs="Times New Roman"/>
          <w:sz w:val="28"/>
          <w:szCs w:val="28"/>
        </w:rPr>
        <w:t xml:space="preserve"> развивающему, </w:t>
      </w:r>
      <w:proofErr w:type="spellStart"/>
      <w:r w:rsidRPr="004600AC">
        <w:rPr>
          <w:rFonts w:ascii="Times New Roman" w:hAnsi="Times New Roman" w:cs="Times New Roman"/>
          <w:sz w:val="28"/>
          <w:szCs w:val="28"/>
        </w:rPr>
        <w:t>психо-профилактическому</w:t>
      </w:r>
      <w:proofErr w:type="spellEnd"/>
      <w:r w:rsidRPr="004600AC">
        <w:rPr>
          <w:rFonts w:ascii="Times New Roman" w:hAnsi="Times New Roman" w:cs="Times New Roman"/>
          <w:sz w:val="28"/>
          <w:szCs w:val="28"/>
        </w:rPr>
        <w:t>.</w:t>
      </w:r>
    </w:p>
    <w:p w:rsidR="000E6921" w:rsidRPr="004600AC" w:rsidRDefault="000E6921" w:rsidP="000E6921">
      <w:pPr>
        <w:snapToGrid w:val="0"/>
        <w:spacing w:after="0" w:line="240" w:lineRule="auto"/>
        <w:contextualSpacing/>
        <w:jc w:val="both"/>
        <w:rPr>
          <w:rFonts w:ascii="Times New Roman" w:hAnsi="Times New Roman" w:cs="Times New Roman"/>
          <w:b/>
          <w:bCs/>
          <w:sz w:val="28"/>
          <w:szCs w:val="28"/>
        </w:rPr>
      </w:pPr>
      <w:r w:rsidRPr="004600AC">
        <w:rPr>
          <w:rFonts w:ascii="Times New Roman" w:hAnsi="Times New Roman" w:cs="Times New Roman"/>
          <w:b/>
          <w:bCs/>
          <w:sz w:val="28"/>
          <w:szCs w:val="28"/>
        </w:rPr>
        <w:t>Основные подходы к формированию рабочей  программы.</w:t>
      </w:r>
    </w:p>
    <w:p w:rsidR="000E6921" w:rsidRPr="004600AC" w:rsidRDefault="000E6921" w:rsidP="000E6921">
      <w:pPr>
        <w:autoSpaceDE w:val="0"/>
        <w:autoSpaceDN w:val="0"/>
        <w:adjustRightInd w:val="0"/>
        <w:spacing w:after="0" w:line="240" w:lineRule="auto"/>
        <w:contextualSpacing/>
        <w:jc w:val="both"/>
        <w:rPr>
          <w:rFonts w:ascii="Times New Roman" w:hAnsi="Times New Roman"/>
          <w:sz w:val="28"/>
          <w:szCs w:val="28"/>
        </w:rPr>
      </w:pPr>
      <w:r w:rsidRPr="004600AC">
        <w:rPr>
          <w:rFonts w:ascii="Times New Roman" w:hAnsi="Times New Roman"/>
          <w:sz w:val="28"/>
          <w:szCs w:val="28"/>
        </w:rPr>
        <w:t xml:space="preserve">Рабочая программа разработана в соответствии </w:t>
      </w:r>
      <w:proofErr w:type="gramStart"/>
      <w:r w:rsidRPr="004600AC">
        <w:rPr>
          <w:rFonts w:ascii="Times New Roman" w:hAnsi="Times New Roman"/>
          <w:sz w:val="28"/>
          <w:szCs w:val="28"/>
        </w:rPr>
        <w:t>с</w:t>
      </w:r>
      <w:proofErr w:type="gramEnd"/>
      <w:r w:rsidRPr="004600AC">
        <w:rPr>
          <w:rFonts w:ascii="Times New Roman" w:hAnsi="Times New Roman"/>
          <w:sz w:val="28"/>
          <w:szCs w:val="28"/>
        </w:rPr>
        <w:t>:</w:t>
      </w:r>
    </w:p>
    <w:p w:rsidR="00176E5E" w:rsidRDefault="000E6921" w:rsidP="000E6921">
      <w:pPr>
        <w:autoSpaceDE w:val="0"/>
        <w:autoSpaceDN w:val="0"/>
        <w:adjustRightInd w:val="0"/>
        <w:spacing w:after="0" w:line="240" w:lineRule="auto"/>
        <w:jc w:val="both"/>
        <w:rPr>
          <w:rFonts w:ascii="Times New Roman" w:hAnsi="Times New Roman"/>
          <w:sz w:val="28"/>
          <w:szCs w:val="28"/>
        </w:rPr>
      </w:pPr>
      <w:r w:rsidRPr="004600AC">
        <w:rPr>
          <w:rFonts w:ascii="Times New Roman" w:hAnsi="Times New Roman"/>
          <w:sz w:val="28"/>
          <w:szCs w:val="28"/>
        </w:rPr>
        <w:t>- АООП Детского сада №12 детей с ТНР</w:t>
      </w:r>
    </w:p>
    <w:p w:rsidR="000E6921" w:rsidRPr="004600AC" w:rsidRDefault="000E6921" w:rsidP="000E6921">
      <w:pPr>
        <w:autoSpaceDE w:val="0"/>
        <w:autoSpaceDN w:val="0"/>
        <w:adjustRightInd w:val="0"/>
        <w:spacing w:after="0" w:line="240" w:lineRule="auto"/>
        <w:jc w:val="both"/>
        <w:rPr>
          <w:rFonts w:ascii="Times New Roman" w:hAnsi="Times New Roman"/>
          <w:sz w:val="28"/>
          <w:szCs w:val="28"/>
        </w:rPr>
      </w:pPr>
      <w:r w:rsidRPr="004600AC">
        <w:rPr>
          <w:rFonts w:ascii="Times New Roman" w:hAnsi="Times New Roman"/>
          <w:sz w:val="28"/>
          <w:szCs w:val="28"/>
        </w:rPr>
        <w:t>- АООП Детского сада № 12 для слабовидящих детей;</w:t>
      </w:r>
    </w:p>
    <w:p w:rsidR="000E6921" w:rsidRPr="004600AC" w:rsidRDefault="000E6921" w:rsidP="000E6921">
      <w:pPr>
        <w:autoSpaceDE w:val="0"/>
        <w:autoSpaceDN w:val="0"/>
        <w:adjustRightInd w:val="0"/>
        <w:spacing w:after="0" w:line="240" w:lineRule="auto"/>
        <w:jc w:val="both"/>
        <w:rPr>
          <w:rFonts w:ascii="Times New Roman" w:hAnsi="Times New Roman"/>
          <w:sz w:val="28"/>
          <w:szCs w:val="28"/>
        </w:rPr>
      </w:pPr>
      <w:r w:rsidRPr="004600AC">
        <w:rPr>
          <w:rFonts w:ascii="Times New Roman" w:hAnsi="Times New Roman"/>
          <w:sz w:val="28"/>
          <w:szCs w:val="28"/>
        </w:rPr>
        <w:t>- ООП Детского сада №12;</w:t>
      </w:r>
    </w:p>
    <w:p w:rsidR="000E6921" w:rsidRPr="004600AC" w:rsidRDefault="000E6921" w:rsidP="000E692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600AC">
        <w:rPr>
          <w:rFonts w:ascii="Times New Roman" w:eastAsia="Times New Roman" w:hAnsi="Times New Roman" w:cs="Times New Roman"/>
          <w:sz w:val="28"/>
          <w:szCs w:val="28"/>
        </w:rPr>
        <w:t xml:space="preserve"> и на основании следующего нормативно – правового обеспечения:</w:t>
      </w:r>
    </w:p>
    <w:p w:rsidR="000E6921" w:rsidRPr="004600AC" w:rsidRDefault="000E6921" w:rsidP="000E6921">
      <w:pPr>
        <w:suppressAutoHyphens/>
        <w:spacing w:after="0" w:line="240" w:lineRule="auto"/>
        <w:ind w:firstLine="851"/>
        <w:contextualSpacing/>
        <w:jc w:val="both"/>
        <w:rPr>
          <w:rFonts w:ascii="Times New Roman" w:eastAsia="font364" w:hAnsi="Times New Roman" w:cs="Times New Roman"/>
          <w:spacing w:val="3"/>
          <w:kern w:val="1"/>
          <w:sz w:val="28"/>
          <w:szCs w:val="28"/>
        </w:rPr>
      </w:pPr>
      <w:r w:rsidRPr="004600AC">
        <w:rPr>
          <w:rFonts w:ascii="Times New Roman" w:eastAsia="font364" w:hAnsi="Times New Roman" w:cs="Times New Roman"/>
          <w:spacing w:val="3"/>
          <w:kern w:val="1"/>
          <w:sz w:val="28"/>
          <w:szCs w:val="28"/>
        </w:rPr>
        <w:t>- Федеральный закон от 29 декабря 2012 г. № 273-ФЗ «Об образовании в Российской Федерации»;</w:t>
      </w:r>
    </w:p>
    <w:p w:rsidR="000E6921" w:rsidRPr="004600AC" w:rsidRDefault="000E6921" w:rsidP="000E6921">
      <w:pPr>
        <w:suppressAutoHyphens/>
        <w:spacing w:after="0" w:line="240" w:lineRule="auto"/>
        <w:ind w:firstLine="851"/>
        <w:contextualSpacing/>
        <w:jc w:val="both"/>
        <w:rPr>
          <w:rFonts w:ascii="Times New Roman" w:eastAsia="font364" w:hAnsi="Times New Roman" w:cs="Times New Roman"/>
          <w:spacing w:val="3"/>
          <w:kern w:val="1"/>
          <w:sz w:val="28"/>
          <w:szCs w:val="28"/>
        </w:rPr>
      </w:pPr>
      <w:r w:rsidRPr="004600AC">
        <w:rPr>
          <w:rFonts w:ascii="Times New Roman" w:eastAsia="font364" w:hAnsi="Times New Roman" w:cs="Times New Roman"/>
          <w:spacing w:val="3"/>
          <w:kern w:val="1"/>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0E6921" w:rsidRPr="004600AC" w:rsidRDefault="000E6921" w:rsidP="000E6921">
      <w:pPr>
        <w:suppressAutoHyphens/>
        <w:spacing w:after="0" w:line="240" w:lineRule="auto"/>
        <w:ind w:firstLine="851"/>
        <w:contextualSpacing/>
        <w:jc w:val="both"/>
        <w:rPr>
          <w:rFonts w:ascii="Times New Roman" w:eastAsia="font364" w:hAnsi="Times New Roman" w:cs="Times New Roman"/>
          <w:spacing w:val="3"/>
          <w:kern w:val="1"/>
          <w:sz w:val="28"/>
          <w:szCs w:val="28"/>
        </w:rPr>
      </w:pPr>
      <w:r w:rsidRPr="004600AC">
        <w:rPr>
          <w:rFonts w:ascii="Times New Roman" w:eastAsia="font364" w:hAnsi="Times New Roman" w:cs="Times New Roman"/>
          <w:spacing w:val="3"/>
          <w:kern w:val="1"/>
          <w:sz w:val="28"/>
          <w:szCs w:val="28"/>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Pr="004600AC">
        <w:rPr>
          <w:rFonts w:ascii="Times New Roman" w:eastAsia="font364" w:hAnsi="Times New Roman" w:cs="Times New Roman"/>
          <w:spacing w:val="3"/>
          <w:kern w:val="1"/>
          <w:sz w:val="28"/>
          <w:szCs w:val="28"/>
        </w:rPr>
        <w:t>СанПиН</w:t>
      </w:r>
      <w:proofErr w:type="spellEnd"/>
      <w:r w:rsidRPr="004600AC">
        <w:rPr>
          <w:rFonts w:ascii="Times New Roman" w:eastAsia="font364" w:hAnsi="Times New Roman" w:cs="Times New Roman"/>
          <w:spacing w:val="3"/>
          <w:kern w:val="1"/>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0E6921" w:rsidRPr="004600AC" w:rsidRDefault="000E6921" w:rsidP="000E6921">
      <w:pPr>
        <w:suppressAutoHyphens/>
        <w:spacing w:after="0" w:line="240" w:lineRule="auto"/>
        <w:ind w:firstLine="851"/>
        <w:contextualSpacing/>
        <w:jc w:val="both"/>
        <w:rPr>
          <w:rFonts w:ascii="Times New Roman" w:eastAsia="font364" w:hAnsi="Times New Roman" w:cs="Times New Roman"/>
          <w:bCs/>
          <w:spacing w:val="3"/>
          <w:kern w:val="1"/>
          <w:sz w:val="28"/>
          <w:szCs w:val="28"/>
        </w:rPr>
      </w:pPr>
      <w:r w:rsidRPr="004600AC">
        <w:rPr>
          <w:rFonts w:ascii="Times New Roman" w:eastAsia="font364" w:hAnsi="Times New Roman" w:cs="Times New Roman"/>
          <w:bCs/>
          <w:spacing w:val="3"/>
          <w:kern w:val="1"/>
          <w:sz w:val="28"/>
          <w:szCs w:val="28"/>
        </w:rPr>
        <w:t>- Приказ Министерства образования и науки Российской Федерации (</w:t>
      </w:r>
      <w:proofErr w:type="spellStart"/>
      <w:r w:rsidRPr="004600AC">
        <w:rPr>
          <w:rFonts w:ascii="Times New Roman" w:eastAsia="font364" w:hAnsi="Times New Roman" w:cs="Times New Roman"/>
          <w:bCs/>
          <w:spacing w:val="3"/>
          <w:kern w:val="1"/>
          <w:sz w:val="28"/>
          <w:szCs w:val="28"/>
        </w:rPr>
        <w:t>Минобрнауки</w:t>
      </w:r>
      <w:proofErr w:type="spellEnd"/>
      <w:r w:rsidRPr="004600AC">
        <w:rPr>
          <w:rFonts w:ascii="Times New Roman" w:eastAsia="font364" w:hAnsi="Times New Roman" w:cs="Times New Roman"/>
          <w:bCs/>
          <w:spacing w:val="3"/>
          <w:kern w:val="1"/>
          <w:sz w:val="28"/>
          <w:szCs w:val="28"/>
        </w:rPr>
        <w:t xml:space="preserve"> России) от 20 сентября 2013 г. № 1082 г. Москва "Об утверждении Положения о </w:t>
      </w:r>
      <w:proofErr w:type="spellStart"/>
      <w:r w:rsidRPr="004600AC">
        <w:rPr>
          <w:rFonts w:ascii="Times New Roman" w:eastAsia="font364" w:hAnsi="Times New Roman" w:cs="Times New Roman"/>
          <w:bCs/>
          <w:spacing w:val="3"/>
          <w:kern w:val="1"/>
          <w:sz w:val="28"/>
          <w:szCs w:val="28"/>
        </w:rPr>
        <w:t>психолого-медико-педагогической</w:t>
      </w:r>
      <w:proofErr w:type="spellEnd"/>
      <w:r w:rsidRPr="004600AC">
        <w:rPr>
          <w:rFonts w:ascii="Times New Roman" w:eastAsia="font364" w:hAnsi="Times New Roman" w:cs="Times New Roman"/>
          <w:bCs/>
          <w:spacing w:val="3"/>
          <w:kern w:val="1"/>
          <w:sz w:val="28"/>
          <w:szCs w:val="28"/>
        </w:rPr>
        <w:t xml:space="preserve"> комиссии";</w:t>
      </w:r>
    </w:p>
    <w:p w:rsidR="000E6921" w:rsidRPr="004600AC" w:rsidRDefault="000E6921" w:rsidP="000E6921">
      <w:pPr>
        <w:suppressAutoHyphens/>
        <w:spacing w:after="0" w:line="240" w:lineRule="auto"/>
        <w:ind w:firstLine="851"/>
        <w:contextualSpacing/>
        <w:jc w:val="both"/>
        <w:rPr>
          <w:rFonts w:ascii="Times New Roman" w:eastAsia="font364" w:hAnsi="Times New Roman" w:cs="Times New Roman"/>
          <w:spacing w:val="3"/>
          <w:kern w:val="1"/>
          <w:sz w:val="28"/>
          <w:szCs w:val="28"/>
        </w:rPr>
      </w:pPr>
      <w:r w:rsidRPr="004600AC">
        <w:rPr>
          <w:rFonts w:ascii="Times New Roman" w:eastAsia="font364" w:hAnsi="Times New Roman" w:cs="Times New Roman"/>
          <w:bCs/>
          <w:spacing w:val="3"/>
          <w:kern w:val="1"/>
          <w:sz w:val="28"/>
          <w:szCs w:val="28"/>
        </w:rPr>
        <w:t xml:space="preserve">-  </w:t>
      </w:r>
      <w:r w:rsidRPr="004600AC">
        <w:rPr>
          <w:rFonts w:ascii="Times New Roman" w:eastAsia="font364" w:hAnsi="Times New Roman" w:cs="Times New Roman"/>
          <w:spacing w:val="3"/>
          <w:kern w:val="1"/>
          <w:sz w:val="28"/>
          <w:szCs w:val="28"/>
        </w:rPr>
        <w:t xml:space="preserve"> Приказ Министерства образования и науки Российской Федерации (</w:t>
      </w:r>
      <w:proofErr w:type="spellStart"/>
      <w:r w:rsidRPr="004600AC">
        <w:rPr>
          <w:rFonts w:ascii="Times New Roman" w:eastAsia="font364" w:hAnsi="Times New Roman" w:cs="Times New Roman"/>
          <w:spacing w:val="3"/>
          <w:kern w:val="1"/>
          <w:sz w:val="28"/>
          <w:szCs w:val="28"/>
        </w:rPr>
        <w:t>Минобрнауки</w:t>
      </w:r>
      <w:proofErr w:type="spellEnd"/>
      <w:r w:rsidRPr="004600AC">
        <w:rPr>
          <w:rFonts w:ascii="Times New Roman" w:eastAsia="font364" w:hAnsi="Times New Roman" w:cs="Times New Roman"/>
          <w:spacing w:val="3"/>
          <w:kern w:val="1"/>
          <w:sz w:val="28"/>
          <w:szCs w:val="28"/>
        </w:rPr>
        <w:t xml:space="preserve"> России) от 24 декабря 2010 г. N 2075 г. Москва "О продолжительности рабочего времени (норме часов педагогической работы за ставку заработной платы) педагогических работников";</w:t>
      </w:r>
    </w:p>
    <w:p w:rsidR="000E6921" w:rsidRPr="004600AC" w:rsidRDefault="000E6921" w:rsidP="000E6921">
      <w:pPr>
        <w:suppressAutoHyphens/>
        <w:spacing w:after="0" w:line="240" w:lineRule="auto"/>
        <w:ind w:firstLine="851"/>
        <w:contextualSpacing/>
        <w:jc w:val="both"/>
        <w:rPr>
          <w:rFonts w:ascii="Times New Roman" w:eastAsia="font364" w:hAnsi="Times New Roman" w:cs="Times New Roman"/>
          <w:bCs/>
          <w:spacing w:val="3"/>
          <w:kern w:val="1"/>
          <w:sz w:val="28"/>
          <w:szCs w:val="28"/>
        </w:rPr>
      </w:pPr>
      <w:r w:rsidRPr="004600AC">
        <w:rPr>
          <w:rFonts w:ascii="Times New Roman" w:eastAsia="font364" w:hAnsi="Times New Roman" w:cs="Times New Roman"/>
          <w:bCs/>
          <w:spacing w:val="3"/>
          <w:kern w:val="1"/>
          <w:sz w:val="28"/>
          <w:szCs w:val="28"/>
        </w:rPr>
        <w:t xml:space="preserve">- Письмо Минобразования РФ от 16.01.2002 </w:t>
      </w:r>
      <w:proofErr w:type="spellStart"/>
      <w:r w:rsidRPr="004600AC">
        <w:rPr>
          <w:rFonts w:ascii="Times New Roman" w:eastAsia="font364" w:hAnsi="Times New Roman" w:cs="Times New Roman"/>
          <w:bCs/>
          <w:spacing w:val="3"/>
          <w:kern w:val="1"/>
          <w:sz w:val="28"/>
          <w:szCs w:val="28"/>
        </w:rPr>
        <w:t>n</w:t>
      </w:r>
      <w:proofErr w:type="spellEnd"/>
      <w:r w:rsidRPr="004600AC">
        <w:rPr>
          <w:rFonts w:ascii="Times New Roman" w:eastAsia="font364" w:hAnsi="Times New Roman" w:cs="Times New Roman"/>
          <w:bCs/>
          <w:spacing w:val="3"/>
          <w:kern w:val="1"/>
          <w:sz w:val="28"/>
          <w:szCs w:val="28"/>
        </w:rPr>
        <w:t xml:space="preserve"> 03-51-5ин/23-03 «Об интегрированном воспитании и обучении детей с отклонениями в развитии в дошкольных образовательных учреждениях»;</w:t>
      </w:r>
    </w:p>
    <w:p w:rsidR="000E6921" w:rsidRPr="004600AC" w:rsidRDefault="000E6921" w:rsidP="000E6921">
      <w:pPr>
        <w:suppressAutoHyphens/>
        <w:spacing w:after="0" w:line="240" w:lineRule="auto"/>
        <w:ind w:firstLine="851"/>
        <w:contextualSpacing/>
        <w:jc w:val="both"/>
        <w:rPr>
          <w:rFonts w:ascii="Times New Roman" w:eastAsia="font364" w:hAnsi="Times New Roman" w:cs="Times New Roman"/>
          <w:bCs/>
          <w:spacing w:val="3"/>
          <w:kern w:val="1"/>
          <w:sz w:val="28"/>
          <w:szCs w:val="28"/>
        </w:rPr>
      </w:pPr>
      <w:r w:rsidRPr="004600AC">
        <w:rPr>
          <w:rFonts w:ascii="Times New Roman" w:eastAsia="font364" w:hAnsi="Times New Roman" w:cs="Times New Roman"/>
          <w:bCs/>
          <w:spacing w:val="3"/>
          <w:kern w:val="1"/>
          <w:sz w:val="28"/>
          <w:szCs w:val="28"/>
        </w:rPr>
        <w:t>- Приказ Департамента образования Белгородской области от « 18 » августа 2016 г. №  2678 «Об утверждении положения об обеспечении прав на дошкольное образование детей-инвалидов и детей с ОВЗ в Белгородской области.</w:t>
      </w:r>
    </w:p>
    <w:p w:rsidR="000E6921" w:rsidRPr="004600AC" w:rsidRDefault="000E6921" w:rsidP="000E6921">
      <w:pPr>
        <w:snapToGrid w:val="0"/>
        <w:spacing w:after="0" w:line="240" w:lineRule="auto"/>
        <w:ind w:firstLine="708"/>
        <w:contextualSpacing/>
        <w:jc w:val="both"/>
        <w:rPr>
          <w:rFonts w:ascii="Times New Roman" w:hAnsi="Times New Roman" w:cs="Times New Roman"/>
          <w:sz w:val="28"/>
          <w:szCs w:val="28"/>
        </w:rPr>
      </w:pPr>
      <w:r w:rsidRPr="004600AC">
        <w:rPr>
          <w:rFonts w:ascii="Times New Roman" w:hAnsi="Times New Roman" w:cs="Times New Roman"/>
          <w:sz w:val="28"/>
          <w:szCs w:val="28"/>
        </w:rPr>
        <w:lastRenderedPageBreak/>
        <w:t>Часть программы, формируемая участниками образовательных отношений, разработана с учетом дополнительных программ и технологий:</w:t>
      </w:r>
    </w:p>
    <w:p w:rsidR="000E6921" w:rsidRPr="004600AC" w:rsidRDefault="000E6921" w:rsidP="000E6921">
      <w:pPr>
        <w:snapToGrid w:val="0"/>
        <w:spacing w:after="0" w:line="240" w:lineRule="auto"/>
        <w:contextualSpacing/>
        <w:jc w:val="both"/>
        <w:rPr>
          <w:rFonts w:ascii="Times New Roman" w:hAnsi="Times New Roman" w:cs="Times New Roman"/>
          <w:i/>
          <w:sz w:val="28"/>
          <w:szCs w:val="28"/>
        </w:rPr>
      </w:pPr>
      <w:r w:rsidRPr="004600AC">
        <w:rPr>
          <w:rFonts w:ascii="Times New Roman" w:hAnsi="Times New Roman" w:cs="Times New Roman"/>
          <w:b/>
          <w:i/>
          <w:sz w:val="28"/>
          <w:szCs w:val="28"/>
        </w:rPr>
        <w:t>-</w:t>
      </w:r>
      <w:proofErr w:type="spellStart"/>
      <w:r w:rsidRPr="004600AC">
        <w:rPr>
          <w:rFonts w:ascii="Times New Roman" w:hAnsi="Times New Roman" w:cs="Times New Roman"/>
          <w:b/>
          <w:i/>
          <w:sz w:val="28"/>
          <w:szCs w:val="28"/>
        </w:rPr>
        <w:t>Роньжина</w:t>
      </w:r>
      <w:proofErr w:type="spellEnd"/>
      <w:r w:rsidRPr="004600AC">
        <w:rPr>
          <w:rFonts w:ascii="Times New Roman" w:hAnsi="Times New Roman" w:cs="Times New Roman"/>
          <w:b/>
          <w:i/>
          <w:sz w:val="28"/>
          <w:szCs w:val="28"/>
        </w:rPr>
        <w:t xml:space="preserve"> А.С. Занятия психолога с детьми 2-4 лет в период адаптации к дошкольному учреждению</w:t>
      </w:r>
      <w:r w:rsidRPr="004600AC">
        <w:rPr>
          <w:rFonts w:ascii="Times New Roman" w:hAnsi="Times New Roman" w:cs="Times New Roman"/>
          <w:i/>
          <w:sz w:val="28"/>
          <w:szCs w:val="28"/>
        </w:rPr>
        <w:t>.- М.: Книголюб, 2003.</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b/>
          <w:i/>
          <w:sz w:val="28"/>
          <w:szCs w:val="28"/>
        </w:rPr>
        <w:t>-</w:t>
      </w:r>
      <w:proofErr w:type="spellStart"/>
      <w:r w:rsidRPr="004600AC">
        <w:rPr>
          <w:rFonts w:ascii="Times New Roman" w:hAnsi="Times New Roman" w:cs="Times New Roman"/>
          <w:b/>
          <w:i/>
          <w:sz w:val="28"/>
          <w:szCs w:val="28"/>
        </w:rPr>
        <w:t>Куражева</w:t>
      </w:r>
      <w:proofErr w:type="spellEnd"/>
      <w:r w:rsidRPr="004600AC">
        <w:rPr>
          <w:rFonts w:ascii="Times New Roman" w:hAnsi="Times New Roman" w:cs="Times New Roman"/>
          <w:b/>
          <w:i/>
          <w:sz w:val="28"/>
          <w:szCs w:val="28"/>
        </w:rPr>
        <w:t xml:space="preserve"> Н.Ю., </w:t>
      </w:r>
      <w:proofErr w:type="spellStart"/>
      <w:r w:rsidRPr="004600AC">
        <w:rPr>
          <w:rFonts w:ascii="Times New Roman" w:hAnsi="Times New Roman" w:cs="Times New Roman"/>
          <w:b/>
          <w:i/>
          <w:sz w:val="28"/>
          <w:szCs w:val="28"/>
        </w:rPr>
        <w:t>Вараева</w:t>
      </w:r>
      <w:proofErr w:type="spellEnd"/>
      <w:r w:rsidRPr="004600AC">
        <w:rPr>
          <w:rFonts w:ascii="Times New Roman" w:hAnsi="Times New Roman" w:cs="Times New Roman"/>
          <w:b/>
          <w:i/>
          <w:sz w:val="28"/>
          <w:szCs w:val="28"/>
        </w:rPr>
        <w:t xml:space="preserve"> Н.В., </w:t>
      </w:r>
      <w:proofErr w:type="spellStart"/>
      <w:r w:rsidRPr="004600AC">
        <w:rPr>
          <w:rFonts w:ascii="Times New Roman" w:hAnsi="Times New Roman" w:cs="Times New Roman"/>
          <w:b/>
          <w:i/>
          <w:sz w:val="28"/>
          <w:szCs w:val="28"/>
        </w:rPr>
        <w:t>Тузаева</w:t>
      </w:r>
      <w:proofErr w:type="spellEnd"/>
      <w:r w:rsidRPr="004600AC">
        <w:rPr>
          <w:rFonts w:ascii="Times New Roman" w:hAnsi="Times New Roman" w:cs="Times New Roman"/>
          <w:b/>
          <w:i/>
          <w:sz w:val="28"/>
          <w:szCs w:val="28"/>
        </w:rPr>
        <w:t xml:space="preserve"> А.С., Козлова И.А Программа «Цветик – </w:t>
      </w:r>
      <w:proofErr w:type="spellStart"/>
      <w:r w:rsidRPr="004600AC">
        <w:rPr>
          <w:rFonts w:ascii="Times New Roman" w:hAnsi="Times New Roman" w:cs="Times New Roman"/>
          <w:b/>
          <w:i/>
          <w:sz w:val="28"/>
          <w:szCs w:val="28"/>
        </w:rPr>
        <w:t>семицветик</w:t>
      </w:r>
      <w:proofErr w:type="spellEnd"/>
      <w:r w:rsidRPr="004600AC">
        <w:rPr>
          <w:rFonts w:ascii="Times New Roman" w:hAnsi="Times New Roman" w:cs="Times New Roman"/>
          <w:b/>
          <w:i/>
          <w:sz w:val="28"/>
          <w:szCs w:val="28"/>
        </w:rPr>
        <w:t xml:space="preserve">» </w:t>
      </w:r>
      <w:r w:rsidRPr="004600AC">
        <w:rPr>
          <w:rFonts w:ascii="Times New Roman" w:hAnsi="Times New Roman" w:cs="Times New Roman"/>
          <w:sz w:val="28"/>
          <w:szCs w:val="28"/>
        </w:rPr>
        <w:t xml:space="preserve">СПб.: Речь; М.: Сфера, 2011. - 218 </w:t>
      </w:r>
      <w:proofErr w:type="gramStart"/>
      <w:r w:rsidRPr="004600AC">
        <w:rPr>
          <w:rFonts w:ascii="Times New Roman" w:hAnsi="Times New Roman" w:cs="Times New Roman"/>
          <w:sz w:val="28"/>
          <w:szCs w:val="28"/>
        </w:rPr>
        <w:t>с</w:t>
      </w:r>
      <w:proofErr w:type="gramEnd"/>
      <w:r w:rsidRPr="004600AC">
        <w:rPr>
          <w:rFonts w:ascii="Times New Roman" w:hAnsi="Times New Roman" w:cs="Times New Roman"/>
          <w:sz w:val="28"/>
          <w:szCs w:val="28"/>
        </w:rPr>
        <w:t>.</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b/>
          <w:i/>
          <w:sz w:val="28"/>
          <w:szCs w:val="28"/>
        </w:rPr>
        <w:t xml:space="preserve">-И.А.  </w:t>
      </w:r>
      <w:proofErr w:type="spellStart"/>
      <w:r w:rsidRPr="004600AC">
        <w:rPr>
          <w:rFonts w:ascii="Times New Roman" w:hAnsi="Times New Roman" w:cs="Times New Roman"/>
          <w:b/>
          <w:i/>
          <w:sz w:val="28"/>
          <w:szCs w:val="28"/>
        </w:rPr>
        <w:t>Пазухина</w:t>
      </w:r>
      <w:proofErr w:type="spellEnd"/>
      <w:r w:rsidRPr="004600AC">
        <w:rPr>
          <w:rFonts w:ascii="Times New Roman" w:hAnsi="Times New Roman" w:cs="Times New Roman"/>
          <w:b/>
          <w:i/>
          <w:sz w:val="28"/>
          <w:szCs w:val="28"/>
        </w:rPr>
        <w:t xml:space="preserve"> «Давайте поиграем!» </w:t>
      </w:r>
      <w:proofErr w:type="spellStart"/>
      <w:r w:rsidRPr="004600AC">
        <w:rPr>
          <w:rFonts w:ascii="Times New Roman" w:hAnsi="Times New Roman" w:cs="Times New Roman"/>
          <w:b/>
          <w:i/>
          <w:sz w:val="28"/>
          <w:szCs w:val="28"/>
        </w:rPr>
        <w:t>тренинговое</w:t>
      </w:r>
      <w:proofErr w:type="spellEnd"/>
      <w:r w:rsidRPr="004600AC">
        <w:rPr>
          <w:rFonts w:ascii="Times New Roman" w:hAnsi="Times New Roman" w:cs="Times New Roman"/>
          <w:b/>
          <w:i/>
          <w:sz w:val="28"/>
          <w:szCs w:val="28"/>
        </w:rPr>
        <w:t xml:space="preserve">  развитие мира социальных отношений детей 3-4 лет</w:t>
      </w:r>
      <w:r w:rsidRPr="004600AC">
        <w:rPr>
          <w:rFonts w:ascii="Times New Roman" w:hAnsi="Times New Roman" w:cs="Times New Roman"/>
          <w:sz w:val="28"/>
          <w:szCs w:val="28"/>
        </w:rPr>
        <w:t xml:space="preserve">. Санкт – Петербург «Детство – Пресс» 2010.   </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b/>
          <w:i/>
          <w:sz w:val="28"/>
          <w:szCs w:val="28"/>
        </w:rPr>
        <w:t xml:space="preserve">-И.А.  </w:t>
      </w:r>
      <w:proofErr w:type="spellStart"/>
      <w:r w:rsidRPr="004600AC">
        <w:rPr>
          <w:rFonts w:ascii="Times New Roman" w:hAnsi="Times New Roman" w:cs="Times New Roman"/>
          <w:b/>
          <w:i/>
          <w:sz w:val="28"/>
          <w:szCs w:val="28"/>
        </w:rPr>
        <w:t>Пазухина</w:t>
      </w:r>
      <w:proofErr w:type="spellEnd"/>
      <w:r w:rsidRPr="004600AC">
        <w:rPr>
          <w:rFonts w:ascii="Times New Roman" w:hAnsi="Times New Roman" w:cs="Times New Roman"/>
          <w:b/>
          <w:i/>
          <w:sz w:val="28"/>
          <w:szCs w:val="28"/>
        </w:rPr>
        <w:t xml:space="preserve"> «Давайте познакомимся!» </w:t>
      </w:r>
      <w:proofErr w:type="spellStart"/>
      <w:r w:rsidRPr="004600AC">
        <w:rPr>
          <w:rFonts w:ascii="Times New Roman" w:hAnsi="Times New Roman" w:cs="Times New Roman"/>
          <w:b/>
          <w:i/>
          <w:sz w:val="28"/>
          <w:szCs w:val="28"/>
        </w:rPr>
        <w:t>тренинговое</w:t>
      </w:r>
      <w:proofErr w:type="spellEnd"/>
      <w:r w:rsidRPr="004600AC">
        <w:rPr>
          <w:rFonts w:ascii="Times New Roman" w:hAnsi="Times New Roman" w:cs="Times New Roman"/>
          <w:b/>
          <w:i/>
          <w:sz w:val="28"/>
          <w:szCs w:val="28"/>
        </w:rPr>
        <w:t xml:space="preserve"> развитие и коррекция эмоционального мира дошкольников 4-6 лет.</w:t>
      </w:r>
      <w:r w:rsidRPr="004600AC">
        <w:rPr>
          <w:rFonts w:ascii="Times New Roman" w:hAnsi="Times New Roman" w:cs="Times New Roman"/>
          <w:sz w:val="28"/>
          <w:szCs w:val="28"/>
        </w:rPr>
        <w:t xml:space="preserve"> Санкт – Петербург «Детство – Пресс» 2010. </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b/>
          <w:i/>
          <w:sz w:val="28"/>
          <w:szCs w:val="28"/>
        </w:rPr>
        <w:t>-</w:t>
      </w:r>
      <w:proofErr w:type="spellStart"/>
      <w:r w:rsidRPr="004600AC">
        <w:rPr>
          <w:rFonts w:ascii="Times New Roman" w:hAnsi="Times New Roman" w:cs="Times New Roman"/>
          <w:b/>
          <w:i/>
          <w:sz w:val="28"/>
          <w:szCs w:val="28"/>
        </w:rPr>
        <w:t>Арцишевская</w:t>
      </w:r>
      <w:proofErr w:type="spellEnd"/>
      <w:r w:rsidRPr="004600AC">
        <w:rPr>
          <w:rFonts w:ascii="Times New Roman" w:hAnsi="Times New Roman" w:cs="Times New Roman"/>
          <w:b/>
          <w:i/>
          <w:sz w:val="28"/>
          <w:szCs w:val="28"/>
        </w:rPr>
        <w:t xml:space="preserve"> И.Л.  Психологический тренинг для будущих первоклассников: Конспекты занятий</w:t>
      </w:r>
      <w:r w:rsidRPr="004600AC">
        <w:rPr>
          <w:rFonts w:ascii="Times New Roman" w:hAnsi="Times New Roman" w:cs="Times New Roman"/>
          <w:sz w:val="28"/>
          <w:szCs w:val="28"/>
        </w:rPr>
        <w:t xml:space="preserve">. - М.: Книголюб, 2008. - 72 </w:t>
      </w:r>
      <w:proofErr w:type="gramStart"/>
      <w:r w:rsidRPr="004600AC">
        <w:rPr>
          <w:rFonts w:ascii="Times New Roman" w:hAnsi="Times New Roman" w:cs="Times New Roman"/>
          <w:sz w:val="28"/>
          <w:szCs w:val="28"/>
        </w:rPr>
        <w:t>с</w:t>
      </w:r>
      <w:proofErr w:type="gramEnd"/>
      <w:r w:rsidRPr="004600AC">
        <w:rPr>
          <w:rFonts w:ascii="Times New Roman" w:hAnsi="Times New Roman" w:cs="Times New Roman"/>
          <w:sz w:val="28"/>
          <w:szCs w:val="28"/>
        </w:rPr>
        <w:t>. (Психологическая служба.)</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b/>
          <w:i/>
          <w:sz w:val="28"/>
          <w:szCs w:val="28"/>
        </w:rPr>
        <w:t xml:space="preserve">- В.Л. </w:t>
      </w:r>
      <w:proofErr w:type="spellStart"/>
      <w:r w:rsidRPr="004600AC">
        <w:rPr>
          <w:rFonts w:ascii="Times New Roman" w:hAnsi="Times New Roman" w:cs="Times New Roman"/>
          <w:b/>
          <w:i/>
          <w:sz w:val="28"/>
          <w:szCs w:val="28"/>
        </w:rPr>
        <w:t>Шарохина</w:t>
      </w:r>
      <w:proofErr w:type="spellEnd"/>
      <w:r w:rsidRPr="004600AC">
        <w:rPr>
          <w:rFonts w:ascii="Times New Roman" w:hAnsi="Times New Roman" w:cs="Times New Roman"/>
          <w:b/>
          <w:i/>
          <w:sz w:val="28"/>
          <w:szCs w:val="28"/>
        </w:rPr>
        <w:t xml:space="preserve"> «</w:t>
      </w:r>
      <w:proofErr w:type="spellStart"/>
      <w:r w:rsidRPr="004600AC">
        <w:rPr>
          <w:rFonts w:ascii="Times New Roman" w:hAnsi="Times New Roman" w:cs="Times New Roman"/>
          <w:b/>
          <w:i/>
          <w:sz w:val="28"/>
          <w:szCs w:val="28"/>
        </w:rPr>
        <w:t>Коррекционно</w:t>
      </w:r>
      <w:proofErr w:type="spellEnd"/>
      <w:r w:rsidRPr="004600AC">
        <w:rPr>
          <w:rFonts w:ascii="Times New Roman" w:hAnsi="Times New Roman" w:cs="Times New Roman"/>
          <w:b/>
          <w:i/>
          <w:sz w:val="28"/>
          <w:szCs w:val="28"/>
        </w:rPr>
        <w:t xml:space="preserve"> – развивающие занятия»</w:t>
      </w:r>
      <w:r w:rsidRPr="004600AC">
        <w:rPr>
          <w:rFonts w:ascii="Times New Roman" w:hAnsi="Times New Roman" w:cs="Times New Roman"/>
          <w:sz w:val="28"/>
          <w:szCs w:val="28"/>
        </w:rPr>
        <w:t xml:space="preserve"> (в младшей, средней, старшей, группах): конспекты занятий, демонстрационный и раздаточный материал.- М.: Прометей, Книголюб, 2002 (Психологическая служба)</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sz w:val="28"/>
          <w:szCs w:val="28"/>
        </w:rPr>
        <w:t xml:space="preserve">- </w:t>
      </w:r>
      <w:r w:rsidRPr="004600AC">
        <w:rPr>
          <w:rFonts w:ascii="Times New Roman" w:hAnsi="Times New Roman" w:cs="Times New Roman"/>
          <w:b/>
          <w:i/>
          <w:sz w:val="28"/>
          <w:szCs w:val="28"/>
        </w:rPr>
        <w:t>Л.И. Катаева</w:t>
      </w:r>
      <w:r w:rsidRPr="004600AC">
        <w:rPr>
          <w:rFonts w:ascii="Times New Roman" w:hAnsi="Times New Roman" w:cs="Times New Roman"/>
          <w:sz w:val="28"/>
          <w:szCs w:val="28"/>
        </w:rPr>
        <w:t xml:space="preserve"> «</w:t>
      </w:r>
      <w:proofErr w:type="spellStart"/>
      <w:r w:rsidRPr="004600AC">
        <w:rPr>
          <w:rFonts w:ascii="Times New Roman" w:hAnsi="Times New Roman" w:cs="Times New Roman"/>
          <w:b/>
          <w:i/>
          <w:sz w:val="28"/>
          <w:szCs w:val="28"/>
        </w:rPr>
        <w:t>Коррекционно</w:t>
      </w:r>
      <w:proofErr w:type="spellEnd"/>
      <w:r w:rsidRPr="004600AC">
        <w:rPr>
          <w:rFonts w:ascii="Times New Roman" w:hAnsi="Times New Roman" w:cs="Times New Roman"/>
          <w:b/>
          <w:i/>
          <w:sz w:val="28"/>
          <w:szCs w:val="28"/>
        </w:rPr>
        <w:t xml:space="preserve"> – развивающие занятия: </w:t>
      </w:r>
      <w:r w:rsidRPr="004600AC">
        <w:rPr>
          <w:rFonts w:ascii="Times New Roman" w:hAnsi="Times New Roman" w:cs="Times New Roman"/>
          <w:i/>
          <w:sz w:val="28"/>
          <w:szCs w:val="28"/>
        </w:rPr>
        <w:t>подготовительная группа: конспекты занятий, демонстрационный материал, раздаточный материал</w:t>
      </w:r>
      <w:r w:rsidRPr="004600AC">
        <w:rPr>
          <w:rFonts w:ascii="Times New Roman" w:hAnsi="Times New Roman" w:cs="Times New Roman"/>
          <w:sz w:val="28"/>
          <w:szCs w:val="28"/>
        </w:rPr>
        <w:t>». - М.: ООО «Национальный книжный центр», 2015</w:t>
      </w:r>
    </w:p>
    <w:p w:rsidR="000E6921" w:rsidRPr="004600AC" w:rsidRDefault="00176E5E" w:rsidP="000E6921">
      <w:pPr>
        <w:snapToGrid w:val="0"/>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В</w:t>
      </w:r>
      <w:r w:rsidR="000E6921" w:rsidRPr="004600AC">
        <w:rPr>
          <w:rFonts w:ascii="Times New Roman" w:hAnsi="Times New Roman" w:cs="Times New Roman"/>
          <w:b/>
          <w:bCs/>
          <w:sz w:val="28"/>
          <w:szCs w:val="28"/>
        </w:rPr>
        <w:t>заимодействи</w:t>
      </w:r>
      <w:r>
        <w:rPr>
          <w:rFonts w:ascii="Times New Roman" w:hAnsi="Times New Roman" w:cs="Times New Roman"/>
          <w:b/>
          <w:bCs/>
          <w:sz w:val="28"/>
          <w:szCs w:val="28"/>
        </w:rPr>
        <w:t>е</w:t>
      </w:r>
      <w:r w:rsidR="000E6921" w:rsidRPr="004600AC">
        <w:rPr>
          <w:rFonts w:ascii="Times New Roman" w:hAnsi="Times New Roman" w:cs="Times New Roman"/>
          <w:b/>
          <w:bCs/>
          <w:sz w:val="28"/>
          <w:szCs w:val="28"/>
        </w:rPr>
        <w:t xml:space="preserve"> педагогического коллектива с семьями воспитанников.</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sz w:val="28"/>
          <w:szCs w:val="28"/>
        </w:rPr>
        <w:t>Система взаимодействия детского сада и семьи строится с учетом психологических особенностей детей, запросов родителей (на получение психолого-педагогической информации, помощи в решении трудных вопросов) и педагогов (на повышение коммуникативной культуры в общении с родителями, получение индивидуальной помощи детям).</w:t>
      </w:r>
    </w:p>
    <w:p w:rsidR="000E6921" w:rsidRPr="00176E5E" w:rsidRDefault="000E6921" w:rsidP="000E6921">
      <w:pPr>
        <w:snapToGrid w:val="0"/>
        <w:spacing w:after="0" w:line="240" w:lineRule="auto"/>
        <w:contextualSpacing/>
        <w:jc w:val="both"/>
        <w:rPr>
          <w:rFonts w:ascii="Times New Roman" w:hAnsi="Times New Roman" w:cs="Times New Roman"/>
          <w:sz w:val="28"/>
          <w:szCs w:val="28"/>
        </w:rPr>
      </w:pPr>
      <w:r w:rsidRPr="00176E5E">
        <w:rPr>
          <w:rFonts w:ascii="Times New Roman" w:hAnsi="Times New Roman" w:cs="Times New Roman"/>
          <w:sz w:val="28"/>
          <w:szCs w:val="28"/>
        </w:rPr>
        <w:t xml:space="preserve"> Направления взаимодействия педагога - психолога с родителями.</w:t>
      </w:r>
    </w:p>
    <w:p w:rsidR="000E6921" w:rsidRPr="004600AC" w:rsidRDefault="000E6921" w:rsidP="000E6921">
      <w:pPr>
        <w:snapToGrid w:val="0"/>
        <w:spacing w:after="0" w:line="240" w:lineRule="auto"/>
        <w:ind w:left="720"/>
        <w:contextualSpacing/>
        <w:jc w:val="both"/>
        <w:rPr>
          <w:rFonts w:ascii="Times New Roman" w:hAnsi="Times New Roman" w:cs="Times New Roman"/>
          <w:b/>
          <w:sz w:val="28"/>
          <w:szCs w:val="28"/>
        </w:rPr>
      </w:pPr>
      <w:r w:rsidRPr="004600AC">
        <w:rPr>
          <w:rFonts w:ascii="Times New Roman" w:hAnsi="Times New Roman" w:cs="Times New Roman"/>
          <w:b/>
          <w:sz w:val="28"/>
          <w:szCs w:val="28"/>
        </w:rPr>
        <w:t>Психологическая диагностика.</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proofErr w:type="gramStart"/>
      <w:r w:rsidRPr="004600AC">
        <w:rPr>
          <w:rFonts w:ascii="Times New Roman" w:hAnsi="Times New Roman" w:cs="Times New Roman"/>
          <w:sz w:val="28"/>
          <w:szCs w:val="28"/>
        </w:rPr>
        <w:t>Предназначена</w:t>
      </w:r>
      <w:proofErr w:type="gramEnd"/>
      <w:r w:rsidRPr="004600AC">
        <w:rPr>
          <w:rFonts w:ascii="Times New Roman" w:hAnsi="Times New Roman" w:cs="Times New Roman"/>
          <w:sz w:val="28"/>
          <w:szCs w:val="28"/>
        </w:rPr>
        <w:t xml:space="preserve"> для выявления образовательных запросов родителей, выявления уровня педагогической компетентности семьи в области коррекционной педагогики, характера детско-родительских отношений.</w:t>
      </w:r>
    </w:p>
    <w:p w:rsidR="000E6921" w:rsidRPr="004600AC" w:rsidRDefault="000E6921" w:rsidP="000E6921">
      <w:pPr>
        <w:snapToGrid w:val="0"/>
        <w:spacing w:after="0" w:line="240" w:lineRule="auto"/>
        <w:ind w:left="720"/>
        <w:contextualSpacing/>
        <w:jc w:val="both"/>
        <w:rPr>
          <w:rFonts w:ascii="Times New Roman" w:hAnsi="Times New Roman" w:cs="Times New Roman"/>
          <w:b/>
          <w:sz w:val="28"/>
          <w:szCs w:val="28"/>
        </w:rPr>
      </w:pPr>
      <w:r w:rsidRPr="004600AC">
        <w:rPr>
          <w:rFonts w:ascii="Times New Roman" w:hAnsi="Times New Roman" w:cs="Times New Roman"/>
          <w:b/>
          <w:sz w:val="28"/>
          <w:szCs w:val="28"/>
        </w:rPr>
        <w:t>Психологическое просвещение.</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sz w:val="28"/>
          <w:szCs w:val="28"/>
        </w:rPr>
        <w:t>Направлено  на повышение уровня педагогической компетентности семьи в области коррекционной педагогики: расширение знаний родителей в вопросах индивидуально-психологических и возрастных особенностей дошкольников, знаний о методах и приемах развития детей, формах совместной деятельности по воспитанию и обучению.</w:t>
      </w:r>
    </w:p>
    <w:p w:rsidR="000E6921" w:rsidRPr="004600AC" w:rsidRDefault="000E6921" w:rsidP="000E6921">
      <w:pPr>
        <w:snapToGrid w:val="0"/>
        <w:spacing w:after="0" w:line="240" w:lineRule="auto"/>
        <w:ind w:left="720"/>
        <w:contextualSpacing/>
        <w:jc w:val="both"/>
        <w:rPr>
          <w:rFonts w:ascii="Times New Roman" w:hAnsi="Times New Roman" w:cs="Times New Roman"/>
          <w:b/>
          <w:sz w:val="28"/>
          <w:szCs w:val="28"/>
        </w:rPr>
      </w:pPr>
      <w:r w:rsidRPr="004600AC">
        <w:rPr>
          <w:rFonts w:ascii="Times New Roman" w:hAnsi="Times New Roman" w:cs="Times New Roman"/>
          <w:b/>
          <w:sz w:val="28"/>
          <w:szCs w:val="28"/>
        </w:rPr>
        <w:t>Психологическое консультирование.</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sz w:val="28"/>
          <w:szCs w:val="28"/>
        </w:rPr>
        <w:lastRenderedPageBreak/>
        <w:t>Психологическое консультирование состоит в оказании психологической помощи при решении проблем, с которыми обращаются родители. Консультирование предполагает активную позицию консультируемого, совместную проработку имеющихся затруднений и поиск оптимальных способов решения.</w:t>
      </w:r>
    </w:p>
    <w:p w:rsidR="000E6921" w:rsidRPr="004600AC" w:rsidRDefault="000E6921" w:rsidP="000E6921">
      <w:pPr>
        <w:snapToGrid w:val="0"/>
        <w:spacing w:after="0" w:line="240" w:lineRule="auto"/>
        <w:ind w:left="720"/>
        <w:contextualSpacing/>
        <w:jc w:val="both"/>
        <w:rPr>
          <w:rFonts w:ascii="Times New Roman" w:hAnsi="Times New Roman" w:cs="Times New Roman"/>
          <w:b/>
          <w:sz w:val="28"/>
          <w:szCs w:val="28"/>
        </w:rPr>
      </w:pPr>
      <w:r w:rsidRPr="004600AC">
        <w:rPr>
          <w:rFonts w:ascii="Times New Roman" w:hAnsi="Times New Roman" w:cs="Times New Roman"/>
          <w:b/>
          <w:sz w:val="28"/>
          <w:szCs w:val="28"/>
        </w:rPr>
        <w:t>Психологическая профилактика.</w:t>
      </w:r>
    </w:p>
    <w:p w:rsidR="000E6921" w:rsidRPr="004600AC" w:rsidRDefault="000E6921" w:rsidP="000E6921">
      <w:pPr>
        <w:snapToGrid w:val="0"/>
        <w:spacing w:after="0" w:line="240" w:lineRule="auto"/>
        <w:contextualSpacing/>
        <w:jc w:val="both"/>
        <w:rPr>
          <w:rFonts w:ascii="Times New Roman" w:hAnsi="Times New Roman" w:cs="Times New Roman"/>
          <w:sz w:val="28"/>
          <w:szCs w:val="28"/>
        </w:rPr>
      </w:pPr>
      <w:r w:rsidRPr="004600AC">
        <w:rPr>
          <w:rFonts w:ascii="Times New Roman" w:hAnsi="Times New Roman" w:cs="Times New Roman"/>
          <w:sz w:val="28"/>
          <w:szCs w:val="28"/>
        </w:rPr>
        <w:t xml:space="preserve">Профилактическая работа с родителями в период посещения детьми детского учреждения включает такие активные формы взаимодействия как: семинары – практикумы, «Круглые столы, родительские собрания, групповые консультации. </w:t>
      </w:r>
      <w:proofErr w:type="gramStart"/>
      <w:r w:rsidRPr="004600AC">
        <w:rPr>
          <w:rFonts w:ascii="Times New Roman" w:hAnsi="Times New Roman" w:cs="Times New Roman"/>
          <w:sz w:val="28"/>
          <w:szCs w:val="28"/>
        </w:rPr>
        <w:t>Направлена</w:t>
      </w:r>
      <w:proofErr w:type="gramEnd"/>
      <w:r w:rsidRPr="004600AC">
        <w:rPr>
          <w:rFonts w:ascii="Times New Roman" w:hAnsi="Times New Roman" w:cs="Times New Roman"/>
          <w:sz w:val="28"/>
          <w:szCs w:val="28"/>
        </w:rPr>
        <w:t xml:space="preserve"> на повышение психологической компетентности родителей в вопросах возникновения причин трудностей межличностного взаимодействия  между родителями и детьми, связанных с возрастными особенностями детей, подготовки к школьному обучению.</w:t>
      </w:r>
    </w:p>
    <w:p w:rsidR="000E6921" w:rsidRPr="004600AC" w:rsidRDefault="000E6921" w:rsidP="000E6921">
      <w:pPr>
        <w:autoSpaceDE w:val="0"/>
        <w:autoSpaceDN w:val="0"/>
        <w:spacing w:after="0" w:line="240" w:lineRule="auto"/>
        <w:ind w:firstLine="142"/>
        <w:jc w:val="both"/>
        <w:rPr>
          <w:rFonts w:ascii="Times New Roman" w:eastAsia="SimSun" w:hAnsi="Times New Roman" w:cs="Times New Roman"/>
          <w:b/>
          <w:bCs/>
          <w:color w:val="000000"/>
          <w:sz w:val="28"/>
          <w:szCs w:val="28"/>
          <w:lang w:eastAsia="en-US"/>
        </w:rPr>
      </w:pPr>
      <w:r w:rsidRPr="004600AC">
        <w:rPr>
          <w:rFonts w:ascii="Times New Roman" w:hAnsi="Times New Roman" w:cs="Times New Roman"/>
          <w:b/>
          <w:sz w:val="28"/>
          <w:szCs w:val="28"/>
        </w:rPr>
        <w:t xml:space="preserve"> </w:t>
      </w:r>
      <w:r w:rsidRPr="004600AC">
        <w:rPr>
          <w:rFonts w:ascii="Times New Roman" w:eastAsia="SimSun" w:hAnsi="Times New Roman" w:cs="Times New Roman"/>
          <w:b/>
          <w:bCs/>
          <w:color w:val="000000"/>
          <w:sz w:val="28"/>
          <w:szCs w:val="28"/>
          <w:lang w:eastAsia="en-US"/>
        </w:rPr>
        <w:t>Планируемые результаты освоения рабочей программы.</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6"/>
        <w:gridCol w:w="12413"/>
      </w:tblGrid>
      <w:tr w:rsidR="000E6921" w:rsidRPr="004600AC" w:rsidTr="0002185D">
        <w:trPr>
          <w:trHeight w:val="432"/>
        </w:trPr>
        <w:tc>
          <w:tcPr>
            <w:tcW w:w="2093" w:type="dxa"/>
          </w:tcPr>
          <w:p w:rsidR="000E6921" w:rsidRPr="004600AC" w:rsidRDefault="000E6921" w:rsidP="0002185D">
            <w:pPr>
              <w:spacing w:after="0" w:line="240" w:lineRule="auto"/>
              <w:contextualSpacing/>
              <w:rPr>
                <w:rFonts w:ascii="Times New Roman" w:eastAsia="SimSun" w:hAnsi="Times New Roman" w:cs="Times New Roman"/>
                <w:b/>
                <w:sz w:val="28"/>
                <w:szCs w:val="28"/>
                <w:lang w:eastAsia="ru-RU"/>
              </w:rPr>
            </w:pPr>
            <w:r w:rsidRPr="004600AC">
              <w:rPr>
                <w:rFonts w:ascii="Times New Roman" w:eastAsia="SimSun" w:hAnsi="Times New Roman" w:cs="Times New Roman"/>
                <w:b/>
                <w:sz w:val="28"/>
                <w:szCs w:val="28"/>
                <w:lang w:eastAsia="ru-RU"/>
              </w:rPr>
              <w:t>Психические процессы</w:t>
            </w:r>
          </w:p>
        </w:tc>
        <w:tc>
          <w:tcPr>
            <w:tcW w:w="12616" w:type="dxa"/>
          </w:tcPr>
          <w:p w:rsidR="000E6921" w:rsidRPr="004600AC" w:rsidRDefault="000E6921" w:rsidP="0002185D">
            <w:pPr>
              <w:spacing w:after="0" w:line="240" w:lineRule="auto"/>
              <w:contextualSpacing/>
              <w:rPr>
                <w:rFonts w:ascii="Times New Roman" w:eastAsia="SimSun" w:hAnsi="Times New Roman" w:cs="Times New Roman"/>
                <w:b/>
                <w:sz w:val="28"/>
                <w:szCs w:val="28"/>
                <w:lang w:eastAsia="ru-RU"/>
              </w:rPr>
            </w:pPr>
            <w:r w:rsidRPr="004600AC">
              <w:rPr>
                <w:rFonts w:ascii="Times New Roman" w:eastAsia="SimSun" w:hAnsi="Times New Roman" w:cs="Times New Roman"/>
                <w:b/>
                <w:sz w:val="28"/>
                <w:szCs w:val="28"/>
                <w:lang w:eastAsia="ru-RU"/>
              </w:rPr>
              <w:t xml:space="preserve">К 3 годам </w:t>
            </w:r>
          </w:p>
        </w:tc>
      </w:tr>
      <w:tr w:rsidR="000E6921" w:rsidRPr="004600AC" w:rsidTr="0002185D">
        <w:trPr>
          <w:trHeight w:val="590"/>
        </w:trPr>
        <w:tc>
          <w:tcPr>
            <w:tcW w:w="2093"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Память</w:t>
            </w:r>
          </w:p>
        </w:tc>
        <w:tc>
          <w:tcPr>
            <w:tcW w:w="12616"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Память непроизвольная, преобладает зрительн</w:t>
            </w:r>
            <w:proofErr w:type="gramStart"/>
            <w:r w:rsidRPr="004600AC">
              <w:rPr>
                <w:rFonts w:ascii="Times New Roman" w:eastAsia="SimSun" w:hAnsi="Times New Roman" w:cs="Times New Roman"/>
                <w:sz w:val="28"/>
                <w:szCs w:val="28"/>
                <w:lang w:eastAsia="ru-RU"/>
              </w:rPr>
              <w:t>о-</w:t>
            </w:r>
            <w:proofErr w:type="gramEnd"/>
            <w:r w:rsidRPr="004600AC">
              <w:rPr>
                <w:rFonts w:ascii="Times New Roman" w:eastAsia="SimSun" w:hAnsi="Times New Roman" w:cs="Times New Roman"/>
                <w:sz w:val="28"/>
                <w:szCs w:val="28"/>
                <w:lang w:eastAsia="ru-RU"/>
              </w:rPr>
              <w:t xml:space="preserve"> эмоциональная память. Хорошо запоминает стихи, </w:t>
            </w:r>
            <w:proofErr w:type="spellStart"/>
            <w:r w:rsidRPr="004600AC">
              <w:rPr>
                <w:rFonts w:ascii="Times New Roman" w:eastAsia="SimSun" w:hAnsi="Times New Roman" w:cs="Times New Roman"/>
                <w:sz w:val="28"/>
                <w:szCs w:val="28"/>
                <w:lang w:eastAsia="ru-RU"/>
              </w:rPr>
              <w:t>потешки</w:t>
            </w:r>
            <w:proofErr w:type="spellEnd"/>
            <w:r w:rsidRPr="004600AC">
              <w:rPr>
                <w:rFonts w:ascii="Times New Roman" w:eastAsia="SimSun" w:hAnsi="Times New Roman" w:cs="Times New Roman"/>
                <w:sz w:val="28"/>
                <w:szCs w:val="28"/>
                <w:lang w:eastAsia="ru-RU"/>
              </w:rPr>
              <w:t xml:space="preserve">, песенки, короткие рассказы. Зрительная образная: объем — 4–5 предметов. Слуховая образная: объем — 3–4 звука. </w:t>
            </w:r>
            <w:proofErr w:type="gramStart"/>
            <w:r w:rsidRPr="004600AC">
              <w:rPr>
                <w:rFonts w:ascii="Times New Roman" w:eastAsia="SimSun" w:hAnsi="Times New Roman" w:cs="Times New Roman"/>
                <w:sz w:val="28"/>
                <w:szCs w:val="28"/>
                <w:lang w:eastAsia="ru-RU"/>
              </w:rPr>
              <w:t>Слуховая</w:t>
            </w:r>
            <w:proofErr w:type="gramEnd"/>
            <w:r w:rsidRPr="004600AC">
              <w:rPr>
                <w:rFonts w:ascii="Times New Roman" w:eastAsia="SimSun" w:hAnsi="Times New Roman" w:cs="Times New Roman"/>
                <w:sz w:val="28"/>
                <w:szCs w:val="28"/>
                <w:lang w:eastAsia="ru-RU"/>
              </w:rPr>
              <w:t xml:space="preserve"> вербальная: объем — 4 слова.</w:t>
            </w:r>
          </w:p>
        </w:tc>
      </w:tr>
      <w:tr w:rsidR="000E6921" w:rsidRPr="004600AC" w:rsidTr="0002185D">
        <w:trPr>
          <w:trHeight w:val="563"/>
        </w:trPr>
        <w:tc>
          <w:tcPr>
            <w:tcW w:w="2093"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Внимание</w:t>
            </w:r>
          </w:p>
        </w:tc>
        <w:tc>
          <w:tcPr>
            <w:tcW w:w="12616"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Непроизвольное, быстро переключаемое. Направляет свое внимание на новый предмет, на речь взрослого. Объем — до  4 предметов. Устойчивость — 10 минут.</w:t>
            </w:r>
          </w:p>
        </w:tc>
      </w:tr>
      <w:tr w:rsidR="000E6921" w:rsidRPr="004600AC" w:rsidTr="0002185D">
        <w:trPr>
          <w:trHeight w:val="557"/>
        </w:trPr>
        <w:tc>
          <w:tcPr>
            <w:tcW w:w="2093"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Мышление</w:t>
            </w:r>
          </w:p>
        </w:tc>
        <w:tc>
          <w:tcPr>
            <w:tcW w:w="12616" w:type="dxa"/>
          </w:tcPr>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Наглядно – действенное. Источник интеллектуального развития – предметная деятельность. Предметные действия приобретают обобщённый характер.</w:t>
            </w:r>
          </w:p>
        </w:tc>
      </w:tr>
      <w:tr w:rsidR="000E6921" w:rsidRPr="004600AC" w:rsidTr="0002185D">
        <w:trPr>
          <w:trHeight w:val="551"/>
        </w:trPr>
        <w:tc>
          <w:tcPr>
            <w:tcW w:w="2093"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 xml:space="preserve">Восприятие </w:t>
            </w:r>
          </w:p>
        </w:tc>
        <w:tc>
          <w:tcPr>
            <w:tcW w:w="12616"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Доминирует, имеет импульсивный характер (тесная связь с наглядной ситуацией). Активно развивается в процессе целенаправленного обучения.</w:t>
            </w:r>
          </w:p>
        </w:tc>
      </w:tr>
      <w:tr w:rsidR="000E6921" w:rsidRPr="004600AC" w:rsidTr="0002185D">
        <w:trPr>
          <w:trHeight w:val="294"/>
        </w:trPr>
        <w:tc>
          <w:tcPr>
            <w:tcW w:w="2093"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 xml:space="preserve">Речь </w:t>
            </w:r>
          </w:p>
        </w:tc>
        <w:tc>
          <w:tcPr>
            <w:tcW w:w="12616"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Активно развивается пассивный и активный словар</w:t>
            </w:r>
            <w:proofErr w:type="gramStart"/>
            <w:r w:rsidRPr="004600AC">
              <w:rPr>
                <w:rFonts w:ascii="Times New Roman" w:eastAsia="SimSun" w:hAnsi="Times New Roman" w:cs="Times New Roman"/>
                <w:sz w:val="28"/>
                <w:szCs w:val="28"/>
                <w:lang w:eastAsia="ru-RU"/>
              </w:rPr>
              <w:t>ь(</w:t>
            </w:r>
            <w:proofErr w:type="gramEnd"/>
            <w:r w:rsidRPr="004600AC">
              <w:rPr>
                <w:rFonts w:ascii="Times New Roman" w:eastAsia="SimSun" w:hAnsi="Times New Roman" w:cs="Times New Roman"/>
                <w:sz w:val="28"/>
                <w:szCs w:val="28"/>
                <w:lang w:eastAsia="ru-RU"/>
              </w:rPr>
              <w:t xml:space="preserve"> до 1500 слов). Появляются первые обобщения. Усваивает основные грамматические формы и синтаксические конструкции родного языка.</w:t>
            </w:r>
          </w:p>
        </w:tc>
      </w:tr>
      <w:tr w:rsidR="000E6921" w:rsidRPr="004600AC" w:rsidTr="0002185D">
        <w:trPr>
          <w:trHeight w:val="488"/>
        </w:trPr>
        <w:tc>
          <w:tcPr>
            <w:tcW w:w="2093"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Эмоции</w:t>
            </w:r>
          </w:p>
        </w:tc>
        <w:tc>
          <w:tcPr>
            <w:tcW w:w="12616"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Яркие эмоции, связанные с непосредственными желаниями ребёнка. Переживает успешность и неспешность своей деятельности. Имеет неустойчивый характер, проявляет «заражаемость» чужими эмоциями.</w:t>
            </w:r>
          </w:p>
        </w:tc>
      </w:tr>
      <w:tr w:rsidR="000E6921" w:rsidRPr="004600AC" w:rsidTr="0002185D">
        <w:trPr>
          <w:trHeight w:val="488"/>
        </w:trPr>
        <w:tc>
          <w:tcPr>
            <w:tcW w:w="2093"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 xml:space="preserve">Деятельность </w:t>
            </w:r>
          </w:p>
        </w:tc>
        <w:tc>
          <w:tcPr>
            <w:tcW w:w="12616"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 xml:space="preserve">Предметно – </w:t>
            </w:r>
            <w:proofErr w:type="spellStart"/>
            <w:r w:rsidRPr="004600AC">
              <w:rPr>
                <w:rFonts w:ascii="Times New Roman" w:eastAsia="SimSun" w:hAnsi="Times New Roman" w:cs="Times New Roman"/>
                <w:sz w:val="28"/>
                <w:szCs w:val="28"/>
                <w:lang w:eastAsia="ru-RU"/>
              </w:rPr>
              <w:t>манипулятивная</w:t>
            </w:r>
            <w:proofErr w:type="spellEnd"/>
            <w:r w:rsidRPr="004600AC">
              <w:rPr>
                <w:rFonts w:ascii="Times New Roman" w:eastAsia="SimSun" w:hAnsi="Times New Roman" w:cs="Times New Roman"/>
                <w:sz w:val="28"/>
                <w:szCs w:val="28"/>
                <w:lang w:eastAsia="ru-RU"/>
              </w:rPr>
              <w:t>. Появляется режиссёрская игра (предметы наделяются игровым смыслом), замещающие игровые действия.</w:t>
            </w:r>
          </w:p>
        </w:tc>
      </w:tr>
      <w:tr w:rsidR="000E6921" w:rsidRPr="004600AC" w:rsidTr="0002185D">
        <w:trPr>
          <w:trHeight w:val="766"/>
        </w:trPr>
        <w:tc>
          <w:tcPr>
            <w:tcW w:w="2093"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lastRenderedPageBreak/>
              <w:t>Социальные нормы и правила поведения.</w:t>
            </w:r>
          </w:p>
        </w:tc>
        <w:tc>
          <w:tcPr>
            <w:tcW w:w="12616" w:type="dxa"/>
          </w:tcPr>
          <w:p w:rsidR="000E6921" w:rsidRPr="004600AC" w:rsidRDefault="000E6921" w:rsidP="0002185D">
            <w:pPr>
              <w:spacing w:after="0" w:line="240" w:lineRule="auto"/>
              <w:contextualSpacing/>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Эмоционально отвлекается на предложение поиграть, участвует в совместных играх. Готовит игрушки и место для игры. Соблюдает несложные правила игрового взаимодействия. Подражает взрослому, действует по речевой инструкции. Играет рядом и вместе с другими детьми, делится игрушками, не мешает, ждёт своей очереди.</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2093" w:type="dxa"/>
          </w:tcPr>
          <w:p w:rsidR="000E6921" w:rsidRPr="004600AC" w:rsidRDefault="000E6921" w:rsidP="0002185D">
            <w:pPr>
              <w:spacing w:after="0" w:line="240" w:lineRule="auto"/>
              <w:jc w:val="both"/>
              <w:rPr>
                <w:rFonts w:ascii="Times New Roman" w:eastAsia="SimSun" w:hAnsi="Times New Roman" w:cs="Times New Roman"/>
                <w:b/>
                <w:sz w:val="28"/>
                <w:szCs w:val="28"/>
                <w:lang w:eastAsia="en-US"/>
              </w:rPr>
            </w:pPr>
            <w:r w:rsidRPr="004600AC">
              <w:rPr>
                <w:rFonts w:ascii="Times New Roman" w:eastAsia="SimSun" w:hAnsi="Times New Roman" w:cs="Times New Roman"/>
                <w:b/>
                <w:sz w:val="28"/>
                <w:szCs w:val="28"/>
                <w:lang w:eastAsia="en-US"/>
              </w:rPr>
              <w:t>Психические процессы</w:t>
            </w:r>
          </w:p>
        </w:tc>
        <w:tc>
          <w:tcPr>
            <w:tcW w:w="12616" w:type="dxa"/>
          </w:tcPr>
          <w:p w:rsidR="000E6921" w:rsidRPr="004600AC" w:rsidRDefault="000E6921" w:rsidP="0002185D">
            <w:pPr>
              <w:spacing w:after="0" w:line="240" w:lineRule="auto"/>
              <w:jc w:val="both"/>
              <w:rPr>
                <w:rFonts w:ascii="Times New Roman" w:eastAsia="SimSun" w:hAnsi="Times New Roman" w:cs="Times New Roman"/>
                <w:b/>
                <w:sz w:val="28"/>
                <w:szCs w:val="28"/>
                <w:lang w:eastAsia="en-US"/>
              </w:rPr>
            </w:pPr>
            <w:r w:rsidRPr="004600AC">
              <w:rPr>
                <w:rFonts w:ascii="Times New Roman" w:eastAsia="SimSun" w:hAnsi="Times New Roman" w:cs="Times New Roman"/>
                <w:b/>
                <w:sz w:val="28"/>
                <w:szCs w:val="28"/>
                <w:lang w:eastAsia="en-US"/>
              </w:rPr>
              <w:t>К 4 годам</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Память</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Память непроизвольная, преобладает узнавание. Объём: зрительная образная: объем — 4–5 предметов.</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Слуховая образная: объем — 3–4 звука. </w:t>
            </w:r>
            <w:proofErr w:type="gramStart"/>
            <w:r w:rsidRPr="004600AC">
              <w:rPr>
                <w:rFonts w:ascii="Times New Roman" w:eastAsia="SimSun" w:hAnsi="Times New Roman" w:cs="Times New Roman"/>
                <w:sz w:val="28"/>
                <w:szCs w:val="28"/>
                <w:lang w:eastAsia="en-US"/>
              </w:rPr>
              <w:t>Слуховая</w:t>
            </w:r>
            <w:proofErr w:type="gramEnd"/>
            <w:r w:rsidRPr="004600AC">
              <w:rPr>
                <w:rFonts w:ascii="Times New Roman" w:eastAsia="SimSun" w:hAnsi="Times New Roman" w:cs="Times New Roman"/>
                <w:sz w:val="28"/>
                <w:szCs w:val="28"/>
                <w:lang w:eastAsia="en-US"/>
              </w:rPr>
              <w:t xml:space="preserve"> вербальная: объем — 4 слова.</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Внимание</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Объем — 4 предмета. Устойчивость — 10–12 минут. Концентрация: нахождение в рисунке контура известного предмета при высокой плотности штриховки, контура неизвестного предмета — при слабой штриховке.</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5"/>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Мышление</w:t>
            </w:r>
          </w:p>
        </w:tc>
        <w:tc>
          <w:tcPr>
            <w:tcW w:w="12616" w:type="dxa"/>
          </w:tcPr>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 xml:space="preserve">Мышление наглядно – действенное, складываются предпосылки наглядно – </w:t>
            </w:r>
            <w:proofErr w:type="gramStart"/>
            <w:r w:rsidRPr="004600AC">
              <w:rPr>
                <w:rFonts w:ascii="Times New Roman" w:eastAsia="SimSun" w:hAnsi="Times New Roman" w:cs="Times New Roman"/>
                <w:sz w:val="28"/>
                <w:szCs w:val="28"/>
                <w:lang w:eastAsia="ru-RU"/>
              </w:rPr>
              <w:t>образного</w:t>
            </w:r>
            <w:proofErr w:type="gramEnd"/>
            <w:r w:rsidRPr="004600AC">
              <w:rPr>
                <w:rFonts w:ascii="Times New Roman" w:eastAsia="SimSun" w:hAnsi="Times New Roman" w:cs="Times New Roman"/>
                <w:sz w:val="28"/>
                <w:szCs w:val="28"/>
                <w:lang w:eastAsia="ru-RU"/>
              </w:rPr>
              <w:t>.</w:t>
            </w:r>
          </w:p>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 xml:space="preserve">Описывает  предмет по известным признакам. Выполняет  заданий: «логические цепочки» (по одному или двум признакам). Собирает картинку из 3 частей без опоры на образец и из 4 частей — со зрительной опорой или наложением на образец. Сравнивает предметы по цвету, по форме, по величине, по расположению в пространстве, по эмоциональному состоянию на основе зрительного восприятия. При сравнении умет самостоятельно выделять по 3 сходства и 3 отличия. </w:t>
            </w:r>
            <w:proofErr w:type="gramStart"/>
            <w:r w:rsidRPr="004600AC">
              <w:rPr>
                <w:rFonts w:ascii="Times New Roman" w:eastAsia="SimSun" w:hAnsi="Times New Roman" w:cs="Times New Roman"/>
                <w:sz w:val="28"/>
                <w:szCs w:val="28"/>
                <w:lang w:eastAsia="ru-RU"/>
              </w:rPr>
              <w:t>Обобщает по цвету, форме величине, эмоциональному состоянию (животные, игрушки, фрукты, овощи, одежда, обувь).</w:t>
            </w:r>
            <w:proofErr w:type="gramEnd"/>
            <w:r w:rsidRPr="004600AC">
              <w:rPr>
                <w:rFonts w:ascii="Times New Roman" w:eastAsia="SimSun" w:hAnsi="Times New Roman" w:cs="Times New Roman"/>
                <w:sz w:val="28"/>
                <w:szCs w:val="28"/>
                <w:lang w:eastAsia="ru-RU"/>
              </w:rPr>
              <w:t xml:space="preserve"> Умеет самостоятельно называть 4–5 предметов (например, животные: кошка, собака, тигр, жираф, волк)</w:t>
            </w:r>
            <w:proofErr w:type="gramStart"/>
            <w:r w:rsidRPr="004600AC">
              <w:rPr>
                <w:rFonts w:ascii="Times New Roman" w:eastAsia="SimSun" w:hAnsi="Times New Roman" w:cs="Times New Roman"/>
                <w:sz w:val="28"/>
                <w:szCs w:val="28"/>
                <w:lang w:eastAsia="ru-RU"/>
              </w:rPr>
              <w:t>.З</w:t>
            </w:r>
            <w:proofErr w:type="gramEnd"/>
            <w:r w:rsidRPr="004600AC">
              <w:rPr>
                <w:rFonts w:ascii="Times New Roman" w:eastAsia="SimSun" w:hAnsi="Times New Roman" w:cs="Times New Roman"/>
                <w:sz w:val="28"/>
                <w:szCs w:val="28"/>
                <w:lang w:eastAsia="ru-RU"/>
              </w:rPr>
              <w:t>нает по цвету — 3 оттенка по величине — 5 предметов; по расположению в пространстве — 3 положения; серия последовательных картинок к известной сказке — 4 картинки. Классифицирует по одному признаку — самостоятельно.</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Восприятие </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Знает цвета</w:t>
            </w:r>
            <w:r w:rsidRPr="004600AC">
              <w:rPr>
                <w:rFonts w:ascii="Times New Roman" w:eastAsia="SimSun" w:hAnsi="Times New Roman" w:cs="Times New Roman"/>
                <w:sz w:val="28"/>
                <w:szCs w:val="28"/>
                <w:lang w:eastAsia="en-US"/>
              </w:rPr>
              <w:tab/>
              <w:t>красный, синий, зеленый, желтый, коричневый, черный, белый. Формы</w:t>
            </w:r>
            <w:r w:rsidRPr="004600AC">
              <w:rPr>
                <w:rFonts w:ascii="Times New Roman" w:eastAsia="SimSun" w:hAnsi="Times New Roman" w:cs="Times New Roman"/>
                <w:sz w:val="28"/>
                <w:szCs w:val="28"/>
                <w:lang w:eastAsia="en-US"/>
              </w:rPr>
              <w:tab/>
              <w:t xml:space="preserve">шар - круг, куб - квадрат, треугольник. </w:t>
            </w:r>
            <w:proofErr w:type="gramStart"/>
            <w:r w:rsidRPr="004600AC">
              <w:rPr>
                <w:rFonts w:ascii="Times New Roman" w:eastAsia="SimSun" w:hAnsi="Times New Roman" w:cs="Times New Roman"/>
                <w:sz w:val="28"/>
                <w:szCs w:val="28"/>
                <w:lang w:eastAsia="en-US"/>
              </w:rPr>
              <w:t>Величины:</w:t>
            </w:r>
            <w:r w:rsidRPr="004600AC">
              <w:rPr>
                <w:rFonts w:ascii="Times New Roman" w:eastAsia="SimSun" w:hAnsi="Times New Roman" w:cs="Times New Roman"/>
                <w:sz w:val="28"/>
                <w:szCs w:val="28"/>
                <w:lang w:eastAsia="en-US"/>
              </w:rPr>
              <w:tab/>
              <w:t>большой - маленький, длинный - короткий, высокий - низкий, широкий - узкий, толстый – тонкий.</w:t>
            </w:r>
            <w:proofErr w:type="gramEnd"/>
            <w:r w:rsidRPr="004600AC">
              <w:rPr>
                <w:rFonts w:ascii="Times New Roman" w:eastAsia="SimSun" w:hAnsi="Times New Roman" w:cs="Times New Roman"/>
                <w:sz w:val="28"/>
                <w:szCs w:val="28"/>
                <w:lang w:eastAsia="en-US"/>
              </w:rPr>
              <w:t xml:space="preserve"> Пространств:</w:t>
            </w:r>
            <w:r w:rsidRPr="004600AC">
              <w:rPr>
                <w:rFonts w:ascii="Times New Roman" w:eastAsia="SimSun" w:hAnsi="Times New Roman" w:cs="Times New Roman"/>
                <w:sz w:val="28"/>
                <w:szCs w:val="28"/>
                <w:lang w:eastAsia="en-US"/>
              </w:rPr>
              <w:tab/>
              <w:t>далеко - близко, высоко - низко</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Речь </w:t>
            </w:r>
          </w:p>
        </w:tc>
        <w:tc>
          <w:tcPr>
            <w:tcW w:w="12616" w:type="dxa"/>
          </w:tcPr>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Остаётся </w:t>
            </w:r>
            <w:proofErr w:type="spellStart"/>
            <w:r w:rsidRPr="004600AC">
              <w:rPr>
                <w:rFonts w:ascii="Times New Roman" w:eastAsia="SimSun" w:hAnsi="Times New Roman" w:cs="Times New Roman"/>
                <w:sz w:val="28"/>
                <w:szCs w:val="28"/>
                <w:lang w:eastAsia="en-US"/>
              </w:rPr>
              <w:t>ситуативно</w:t>
            </w:r>
            <w:proofErr w:type="spellEnd"/>
            <w:r w:rsidRPr="004600AC">
              <w:rPr>
                <w:rFonts w:ascii="Times New Roman" w:eastAsia="SimSun" w:hAnsi="Times New Roman" w:cs="Times New Roman"/>
                <w:sz w:val="28"/>
                <w:szCs w:val="28"/>
                <w:lang w:eastAsia="en-US"/>
              </w:rPr>
              <w:t xml:space="preserve"> – деловой.</w:t>
            </w:r>
          </w:p>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Использует глаголы, прилагательные, др. части речи.</w:t>
            </w:r>
          </w:p>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lastRenderedPageBreak/>
              <w:t>Использует в речи сложные предложения.</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9"/>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lastRenderedPageBreak/>
              <w:t xml:space="preserve">Воображение </w:t>
            </w:r>
          </w:p>
        </w:tc>
        <w:tc>
          <w:tcPr>
            <w:tcW w:w="12616" w:type="dxa"/>
          </w:tcPr>
          <w:p w:rsidR="000E6921" w:rsidRPr="004600AC" w:rsidRDefault="000E6921" w:rsidP="0002185D">
            <w:pPr>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Умеет  рисовать на тему, изменять рисунок.</w:t>
            </w:r>
          </w:p>
          <w:p w:rsidR="000E6921" w:rsidRPr="004600AC" w:rsidRDefault="000E6921" w:rsidP="0002185D">
            <w:pPr>
              <w:shd w:val="clear" w:color="auto" w:fill="FFFFFF"/>
              <w:spacing w:after="0" w:line="240" w:lineRule="auto"/>
              <w:jc w:val="both"/>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Раскрашивает или рисует по представлению (например, нарисуй солнышко, раскрась елочку), лепит по заданию (например, скатай шарик, — взрослый не показывает)</w:t>
            </w:r>
          </w:p>
          <w:p w:rsidR="000E6921" w:rsidRPr="004600AC" w:rsidRDefault="000E6921" w:rsidP="0002185D">
            <w:pPr>
              <w:shd w:val="clear" w:color="auto" w:fill="FFFFFF"/>
              <w:spacing w:after="0" w:line="240" w:lineRule="auto"/>
              <w:jc w:val="both"/>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Дорисовывает, выполняет аппликации, лепит предметы или живых существ со зрительной инструкцией.</w:t>
            </w:r>
          </w:p>
          <w:p w:rsidR="000E6921" w:rsidRPr="004600AC" w:rsidRDefault="000E6921" w:rsidP="0002185D">
            <w:pPr>
              <w:shd w:val="clear" w:color="auto" w:fill="FFFFFF"/>
              <w:spacing w:after="0" w:line="240" w:lineRule="auto"/>
              <w:jc w:val="both"/>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Использует в игре предметов-заместителей</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1"/>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Социальные нормы и правила поведения.</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093" w:type="dxa"/>
          </w:tcPr>
          <w:p w:rsidR="000E6921" w:rsidRPr="004600AC" w:rsidRDefault="000E6921" w:rsidP="0002185D">
            <w:pPr>
              <w:spacing w:after="0" w:line="240" w:lineRule="auto"/>
              <w:jc w:val="both"/>
              <w:rPr>
                <w:rFonts w:ascii="Times New Roman" w:eastAsia="SimSun" w:hAnsi="Times New Roman" w:cs="Times New Roman"/>
                <w:b/>
                <w:sz w:val="28"/>
                <w:szCs w:val="28"/>
                <w:lang w:eastAsia="en-US"/>
              </w:rPr>
            </w:pPr>
            <w:r w:rsidRPr="004600AC">
              <w:rPr>
                <w:rFonts w:ascii="Times New Roman" w:eastAsia="SimSun" w:hAnsi="Times New Roman" w:cs="Times New Roman"/>
                <w:b/>
                <w:sz w:val="28"/>
                <w:szCs w:val="28"/>
                <w:lang w:eastAsia="en-US"/>
              </w:rPr>
              <w:t>Психические процессы</w:t>
            </w:r>
          </w:p>
        </w:tc>
        <w:tc>
          <w:tcPr>
            <w:tcW w:w="12616" w:type="dxa"/>
          </w:tcPr>
          <w:p w:rsidR="000E6921" w:rsidRPr="004600AC" w:rsidRDefault="000E6921" w:rsidP="0002185D">
            <w:pPr>
              <w:spacing w:after="0" w:line="240" w:lineRule="auto"/>
              <w:jc w:val="both"/>
              <w:rPr>
                <w:rFonts w:ascii="Times New Roman" w:eastAsia="SimSun" w:hAnsi="Times New Roman" w:cs="Times New Roman"/>
                <w:b/>
                <w:sz w:val="28"/>
                <w:szCs w:val="28"/>
                <w:lang w:eastAsia="en-US"/>
              </w:rPr>
            </w:pPr>
            <w:r w:rsidRPr="004600AC">
              <w:rPr>
                <w:rFonts w:ascii="Times New Roman" w:eastAsia="SimSun" w:hAnsi="Times New Roman" w:cs="Times New Roman"/>
                <w:b/>
                <w:sz w:val="28"/>
                <w:szCs w:val="28"/>
                <w:lang w:eastAsia="en-US"/>
              </w:rPr>
              <w:t>К 5 годам</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Память</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Формируется произвольная память. Объём: зрительная образная: — 5 предметов. Слуховая образная: — 4–5 звуков.</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4"/>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Внимание</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Увеличивается устойчивость внимания. Объем — 5 предметов. Устойчивость — 10–15 минут.</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Концентрация: нахождение в рисунке контура известного изображения, имеющего до 4 мелких деталей, при средней плотности штриховки; выделение в рисунке 5 контуров предметов, наложенных частично</w:t>
            </w:r>
            <w:r w:rsidRPr="004600AC">
              <w:rPr>
                <w:rFonts w:ascii="Times New Roman" w:eastAsia="SimSun" w:hAnsi="Times New Roman" w:cs="Times New Roman"/>
                <w:sz w:val="28"/>
                <w:szCs w:val="28"/>
                <w:shd w:val="clear" w:color="auto" w:fill="FFFFFF"/>
                <w:lang w:eastAsia="en-US"/>
              </w:rPr>
              <w:t>.</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Мышление</w:t>
            </w:r>
          </w:p>
        </w:tc>
        <w:tc>
          <w:tcPr>
            <w:tcW w:w="12616" w:type="dxa"/>
          </w:tcPr>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 xml:space="preserve">Преобладает наглядно – образное мышление.  Описывает предмет по известным признакам. Собирает картинку из 4 частей без образца и из 6 частей — со зрительной опорой на образец. Сравнивает предметы по всем изученным свойствам, по материалу, по расположению в пространстве на основе зрительного восприятия, сравнение двух картинок. Уметь самостоятельно называть по 5 сходств и 5  отличий. Знает времена года, месяцы, дни недели, посуду, мебель, транспорт. Знает по цвету — 4 оттенка; по величине — 5 предметов; по эмоциональному состоянию </w:t>
            </w:r>
            <w:r w:rsidRPr="004600AC">
              <w:rPr>
                <w:rFonts w:ascii="Times New Roman" w:eastAsia="SimSun" w:hAnsi="Times New Roman" w:cs="Times New Roman"/>
                <w:sz w:val="28"/>
                <w:szCs w:val="28"/>
                <w:lang w:eastAsia="ru-RU"/>
              </w:rPr>
              <w:lastRenderedPageBreak/>
              <w:t>— 4 карточки; по свойствам — 3 предмета. Классифицирует по 2 признакам с помощью взрослого.</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lastRenderedPageBreak/>
              <w:t xml:space="preserve">Восприятие </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Знает основные геометрические фигуры. Семь основных цветов. Параметры величины </w:t>
            </w:r>
            <w:proofErr w:type="gramStart"/>
            <w:r w:rsidRPr="004600AC">
              <w:rPr>
                <w:rFonts w:ascii="Times New Roman" w:eastAsia="SimSun" w:hAnsi="Times New Roman" w:cs="Times New Roman"/>
                <w:sz w:val="28"/>
                <w:szCs w:val="28"/>
                <w:lang w:eastAsia="en-US"/>
              </w:rPr>
              <w:t xml:space="preserve">( </w:t>
            </w:r>
            <w:proofErr w:type="gramEnd"/>
            <w:r w:rsidRPr="004600AC">
              <w:rPr>
                <w:rFonts w:ascii="Times New Roman" w:eastAsia="SimSun" w:hAnsi="Times New Roman" w:cs="Times New Roman"/>
                <w:sz w:val="28"/>
                <w:szCs w:val="28"/>
                <w:lang w:eastAsia="en-US"/>
              </w:rPr>
              <w:t>по длине, ширине, высоте, толщине). Пространство</w:t>
            </w:r>
            <w:r w:rsidRPr="004600AC">
              <w:rPr>
                <w:rFonts w:ascii="Calibri" w:eastAsia="SimSun" w:hAnsi="Calibri" w:cs="Times New Roman"/>
                <w:sz w:val="28"/>
                <w:szCs w:val="28"/>
                <w:lang w:eastAsia="en-US"/>
              </w:rPr>
              <w:t xml:space="preserve"> (в</w:t>
            </w:r>
            <w:r w:rsidRPr="004600AC">
              <w:rPr>
                <w:rFonts w:ascii="Times New Roman" w:eastAsia="SimSun" w:hAnsi="Times New Roman" w:cs="Times New Roman"/>
                <w:sz w:val="28"/>
                <w:szCs w:val="28"/>
                <w:lang w:eastAsia="en-US"/>
              </w:rPr>
              <w:t>ысоко – низко, слева – справа, впереди – сзади). Время</w:t>
            </w:r>
            <w:r w:rsidRPr="004600AC">
              <w:rPr>
                <w:rFonts w:ascii="Calibri" w:eastAsia="SimSun" w:hAnsi="Calibri" w:cs="Times New Roman"/>
                <w:sz w:val="28"/>
                <w:szCs w:val="28"/>
                <w:lang w:eastAsia="en-US"/>
              </w:rPr>
              <w:t xml:space="preserve"> (у</w:t>
            </w:r>
            <w:r w:rsidRPr="004600AC">
              <w:rPr>
                <w:rFonts w:ascii="Times New Roman" w:eastAsia="SimSun" w:hAnsi="Times New Roman" w:cs="Times New Roman"/>
                <w:sz w:val="28"/>
                <w:szCs w:val="28"/>
                <w:lang w:eastAsia="en-US"/>
              </w:rPr>
              <w:t xml:space="preserve">тро, вечер, день, ночь, вчера, сегодня, завтра). </w:t>
            </w:r>
            <w:proofErr w:type="gramStart"/>
            <w:r w:rsidRPr="004600AC">
              <w:rPr>
                <w:rFonts w:ascii="Times New Roman" w:eastAsia="SimSun" w:hAnsi="Times New Roman" w:cs="Times New Roman"/>
                <w:sz w:val="28"/>
                <w:szCs w:val="28"/>
                <w:lang w:eastAsia="en-US"/>
              </w:rPr>
              <w:t>Свойство предметов и (</w:t>
            </w:r>
            <w:r w:rsidRPr="004600AC">
              <w:rPr>
                <w:rFonts w:ascii="Calibri" w:eastAsia="SimSun" w:hAnsi="Calibri" w:cs="Times New Roman"/>
                <w:sz w:val="28"/>
                <w:szCs w:val="28"/>
                <w:lang w:eastAsia="en-US"/>
              </w:rPr>
              <w:t>т</w:t>
            </w:r>
            <w:r w:rsidRPr="004600AC">
              <w:rPr>
                <w:rFonts w:ascii="Times New Roman" w:eastAsia="SimSun" w:hAnsi="Times New Roman" w:cs="Times New Roman"/>
                <w:sz w:val="28"/>
                <w:szCs w:val="28"/>
                <w:lang w:eastAsia="en-US"/>
              </w:rPr>
              <w:t>яжелый – легкий, жесткий – мягкий, шершавый – гладкий, прозрачный – непрозрачный, горячий – холодный, светлый – темный, сухой – мокрый.</w:t>
            </w:r>
            <w:proofErr w:type="gramEnd"/>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По материалу (</w:t>
            </w:r>
            <w:proofErr w:type="gramStart"/>
            <w:r w:rsidRPr="004600AC">
              <w:rPr>
                <w:rFonts w:ascii="Times New Roman" w:eastAsia="SimSun" w:hAnsi="Times New Roman" w:cs="Times New Roman"/>
                <w:sz w:val="28"/>
                <w:szCs w:val="28"/>
                <w:lang w:eastAsia="en-US"/>
              </w:rPr>
              <w:t>деревянный</w:t>
            </w:r>
            <w:proofErr w:type="gramEnd"/>
            <w:r w:rsidRPr="004600AC">
              <w:rPr>
                <w:rFonts w:ascii="Times New Roman" w:eastAsia="SimSun" w:hAnsi="Times New Roman" w:cs="Times New Roman"/>
                <w:sz w:val="28"/>
                <w:szCs w:val="28"/>
                <w:lang w:eastAsia="en-US"/>
              </w:rPr>
              <w:t>, железный, тканевый, стеклянный, бумажный и т. д.)</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Речь </w:t>
            </w:r>
          </w:p>
        </w:tc>
        <w:tc>
          <w:tcPr>
            <w:tcW w:w="12616" w:type="dxa"/>
          </w:tcPr>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Становится </w:t>
            </w:r>
            <w:proofErr w:type="gramStart"/>
            <w:r w:rsidRPr="004600AC">
              <w:rPr>
                <w:rFonts w:ascii="Times New Roman" w:eastAsia="SimSun" w:hAnsi="Times New Roman" w:cs="Times New Roman"/>
                <w:sz w:val="28"/>
                <w:szCs w:val="28"/>
                <w:lang w:eastAsia="en-US"/>
              </w:rPr>
              <w:t>вне</w:t>
            </w:r>
            <w:proofErr w:type="gramEnd"/>
            <w:r w:rsidRPr="004600AC">
              <w:rPr>
                <w:rFonts w:ascii="Times New Roman" w:eastAsia="SimSun" w:hAnsi="Times New Roman" w:cs="Times New Roman"/>
                <w:sz w:val="28"/>
                <w:szCs w:val="28"/>
                <w:lang w:eastAsia="en-US"/>
              </w:rPr>
              <w:t xml:space="preserve"> ситуативной. Чаще использует прилагательные, глаголы, наречия. Использует простые распространённые и сложные предложения. Рассказ составляет 20 – 25 слов, умеет завершать тему, выделять части рассказа.</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Воображение </w:t>
            </w:r>
          </w:p>
        </w:tc>
        <w:tc>
          <w:tcPr>
            <w:tcW w:w="12616" w:type="dxa"/>
          </w:tcPr>
          <w:p w:rsidR="000E6921" w:rsidRPr="004600AC" w:rsidRDefault="000E6921" w:rsidP="0002185D">
            <w:pPr>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Репродуктивное с элементами творческого: рисование на тему, изменение рисунка, лепка, групповое сочинение сказки или рассказа по картинке.</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Социальные нормы и правила поведения.</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В поведении сверстников и своем выделяет несоответствие нормам и правилам. Эмоционально переживает, когда поступает не так, «как надо». Без напоминания взрослого может убрать игрушки, выполняет трудовые обязанности, доводит дело до конца.</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Во взаимопонимании с другими проявляет социально одобряемые формы поведения.</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Формируются представления об особенностях полового поведения.</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093" w:type="dxa"/>
          </w:tcPr>
          <w:p w:rsidR="000E6921" w:rsidRPr="004600AC" w:rsidRDefault="000E6921" w:rsidP="0002185D">
            <w:pPr>
              <w:spacing w:after="0" w:line="240" w:lineRule="auto"/>
              <w:jc w:val="center"/>
              <w:rPr>
                <w:rFonts w:ascii="Times New Roman" w:eastAsia="SimSun" w:hAnsi="Times New Roman" w:cs="Times New Roman"/>
                <w:b/>
                <w:sz w:val="28"/>
                <w:szCs w:val="28"/>
                <w:lang w:eastAsia="en-US"/>
              </w:rPr>
            </w:pPr>
            <w:r w:rsidRPr="004600AC">
              <w:rPr>
                <w:rFonts w:ascii="Times New Roman" w:eastAsia="SimSun" w:hAnsi="Times New Roman" w:cs="Times New Roman"/>
                <w:b/>
                <w:sz w:val="28"/>
                <w:szCs w:val="28"/>
                <w:lang w:eastAsia="en-US"/>
              </w:rPr>
              <w:t>Психические процессы</w:t>
            </w:r>
          </w:p>
        </w:tc>
        <w:tc>
          <w:tcPr>
            <w:tcW w:w="12616" w:type="dxa"/>
          </w:tcPr>
          <w:p w:rsidR="000E6921" w:rsidRPr="004600AC" w:rsidRDefault="000E6921" w:rsidP="0002185D">
            <w:pPr>
              <w:spacing w:after="0" w:line="240" w:lineRule="auto"/>
              <w:rPr>
                <w:rFonts w:ascii="Times New Roman" w:eastAsia="SimSun" w:hAnsi="Times New Roman" w:cs="Times New Roman"/>
                <w:b/>
                <w:sz w:val="28"/>
                <w:szCs w:val="28"/>
                <w:lang w:eastAsia="en-US"/>
              </w:rPr>
            </w:pPr>
            <w:r w:rsidRPr="004600AC">
              <w:rPr>
                <w:rFonts w:ascii="Times New Roman" w:eastAsia="SimSun" w:hAnsi="Times New Roman" w:cs="Times New Roman"/>
                <w:b/>
                <w:sz w:val="28"/>
                <w:szCs w:val="28"/>
                <w:lang w:eastAsia="en-US"/>
              </w:rPr>
              <w:t>К 6 годам.</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Память</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Формируется произвольная память. Объём образно – зрительной памяти 6-8 предметов; слуховой 5-6 слов.</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Внимание</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Развивается способность к распределению и переключению внимания. Переход от </w:t>
            </w:r>
            <w:proofErr w:type="gramStart"/>
            <w:r w:rsidRPr="004600AC">
              <w:rPr>
                <w:rFonts w:ascii="Times New Roman" w:eastAsia="SimSun" w:hAnsi="Times New Roman" w:cs="Times New Roman"/>
                <w:sz w:val="28"/>
                <w:szCs w:val="28"/>
                <w:lang w:eastAsia="en-US"/>
              </w:rPr>
              <w:t>непроизвольного</w:t>
            </w:r>
            <w:proofErr w:type="gramEnd"/>
            <w:r w:rsidRPr="004600AC">
              <w:rPr>
                <w:rFonts w:ascii="Times New Roman" w:eastAsia="SimSun" w:hAnsi="Times New Roman" w:cs="Times New Roman"/>
                <w:sz w:val="28"/>
                <w:szCs w:val="28"/>
                <w:lang w:eastAsia="en-US"/>
              </w:rPr>
              <w:t xml:space="preserve"> к произвольному вниманию. Объём составляет 6-7 символов. Р</w:t>
            </w:r>
            <w:r w:rsidRPr="004600AC">
              <w:rPr>
                <w:rFonts w:ascii="Times New Roman" w:eastAsia="SimSun" w:hAnsi="Times New Roman" w:cs="Times New Roman"/>
                <w:sz w:val="28"/>
                <w:szCs w:val="28"/>
                <w:shd w:val="clear" w:color="auto" w:fill="FFFFFF"/>
                <w:lang w:eastAsia="en-US"/>
              </w:rPr>
              <w:t>ебенок может заниматься необходимой, но неинтересной для него деятельностью в течение 15 минут и больше.</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lastRenderedPageBreak/>
              <w:t>Мышление</w:t>
            </w:r>
          </w:p>
        </w:tc>
        <w:tc>
          <w:tcPr>
            <w:tcW w:w="12616" w:type="dxa"/>
          </w:tcPr>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Развивается образное мышление. </w:t>
            </w:r>
          </w:p>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Ребенок обобщает (транспорт, одежда, обувь и т.д.),</w:t>
            </w:r>
            <w:r w:rsidRPr="004600AC">
              <w:rPr>
                <w:rFonts w:ascii="Times New Roman" w:eastAsia="SimSun" w:hAnsi="Times New Roman" w:cs="Times New Roman"/>
                <w:bCs/>
                <w:sz w:val="28"/>
                <w:szCs w:val="28"/>
                <w:lang w:eastAsia="en-US"/>
              </w:rPr>
              <w:t xml:space="preserve"> что является основой словесно логического мышления.</w:t>
            </w:r>
          </w:p>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Выстраивает по картинкам последовательность событий.</w:t>
            </w:r>
          </w:p>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ru-RU"/>
              </w:rPr>
              <w:t>Распределяет предметы по группам на основе выделения какого-то признака, т.е. осуществить классификацию.</w:t>
            </w:r>
          </w:p>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Ребенок должен знать последовательность времен года и дней недели.</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Восприятие </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Различает  и называет основные цвета, их оттенки и промежуточные оттенки. Знает форму прямоугольников, овалов, треугольников. Выстраивает ряд по убыванию или возрастанию до 10 предметов.</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Речь </w:t>
            </w:r>
          </w:p>
        </w:tc>
        <w:tc>
          <w:tcPr>
            <w:tcW w:w="12616" w:type="dxa"/>
          </w:tcPr>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Совершенствуется речь, в том числе её звуковая сторона.</w:t>
            </w:r>
          </w:p>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Развивается связная речь. Ребёнок пересказывает, рассказывает по картинке, передавая не только главное, но и детали.</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Воображение </w:t>
            </w:r>
          </w:p>
        </w:tc>
        <w:tc>
          <w:tcPr>
            <w:tcW w:w="12616" w:type="dxa"/>
          </w:tcPr>
          <w:p w:rsidR="000E6921" w:rsidRPr="004600AC" w:rsidRDefault="000E6921" w:rsidP="0002185D">
            <w:pPr>
              <w:shd w:val="clear" w:color="auto" w:fill="FFFFFF"/>
              <w:spacing w:after="0" w:line="240" w:lineRule="auto"/>
              <w:jc w:val="both"/>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Ребенок может дорисовать начатое изображение, дополнить его деталями, а также, дополнив, сделать сюжет, композицию. Может сочинить сказку или историю на заданную тему, оригинальную и наполненную деталями.</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Социальные нормы и правила поведения.</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Может регулировать поведение на основе усвоенных норм и правил, а не в ответ на требования других людей.</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Эмоционально переживает несоблюдение ими  норм и правил и несоответствие поведения своим </w:t>
            </w:r>
            <w:proofErr w:type="gramStart"/>
            <w:r w:rsidRPr="004600AC">
              <w:rPr>
                <w:rFonts w:ascii="Times New Roman" w:eastAsia="SimSun" w:hAnsi="Times New Roman" w:cs="Times New Roman"/>
                <w:sz w:val="28"/>
                <w:szCs w:val="28"/>
                <w:lang w:eastAsia="en-US"/>
              </w:rPr>
              <w:t>этический</w:t>
            </w:r>
            <w:proofErr w:type="gramEnd"/>
            <w:r w:rsidRPr="004600AC">
              <w:rPr>
                <w:rFonts w:ascii="Times New Roman" w:eastAsia="SimSun" w:hAnsi="Times New Roman" w:cs="Times New Roman"/>
                <w:sz w:val="28"/>
                <w:szCs w:val="28"/>
                <w:lang w:eastAsia="en-US"/>
              </w:rPr>
              <w:t xml:space="preserve">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2093" w:type="dxa"/>
          </w:tcPr>
          <w:p w:rsidR="000E6921" w:rsidRPr="004600AC" w:rsidRDefault="000E6921" w:rsidP="0002185D">
            <w:pPr>
              <w:spacing w:after="0" w:line="240" w:lineRule="auto"/>
              <w:jc w:val="center"/>
              <w:rPr>
                <w:rFonts w:ascii="Times New Roman" w:eastAsia="SimSun" w:hAnsi="Times New Roman" w:cs="Times New Roman"/>
                <w:b/>
                <w:sz w:val="28"/>
                <w:szCs w:val="28"/>
                <w:lang w:eastAsia="en-US"/>
              </w:rPr>
            </w:pPr>
            <w:r w:rsidRPr="004600AC">
              <w:rPr>
                <w:rFonts w:ascii="Times New Roman" w:eastAsia="SimSun" w:hAnsi="Times New Roman" w:cs="Times New Roman"/>
                <w:b/>
                <w:sz w:val="28"/>
                <w:szCs w:val="28"/>
                <w:lang w:eastAsia="en-US"/>
              </w:rPr>
              <w:t>Психические процессы</w:t>
            </w:r>
          </w:p>
        </w:tc>
        <w:tc>
          <w:tcPr>
            <w:tcW w:w="12616" w:type="dxa"/>
          </w:tcPr>
          <w:p w:rsidR="000E6921" w:rsidRPr="004600AC" w:rsidRDefault="000E6921" w:rsidP="0002185D">
            <w:pPr>
              <w:spacing w:after="0" w:line="240" w:lineRule="auto"/>
              <w:jc w:val="center"/>
              <w:rPr>
                <w:rFonts w:ascii="Times New Roman" w:eastAsia="SimSun" w:hAnsi="Times New Roman" w:cs="Times New Roman"/>
                <w:b/>
                <w:sz w:val="28"/>
                <w:szCs w:val="28"/>
                <w:lang w:eastAsia="en-US"/>
              </w:rPr>
            </w:pPr>
            <w:r w:rsidRPr="004600AC">
              <w:rPr>
                <w:rFonts w:ascii="Times New Roman" w:eastAsia="SimSun" w:hAnsi="Times New Roman" w:cs="Times New Roman"/>
                <w:b/>
                <w:sz w:val="28"/>
                <w:szCs w:val="28"/>
                <w:lang w:eastAsia="en-US"/>
              </w:rPr>
              <w:t>К концу обучения</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Память</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Формируется произвольная память. Объём образно – зрительной памяти 10 предметов; слуховой 6-10 слов.</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lastRenderedPageBreak/>
              <w:t>Внимание</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Развивается способность к распределению и переключению внимания. Переход от </w:t>
            </w:r>
            <w:proofErr w:type="gramStart"/>
            <w:r w:rsidRPr="004600AC">
              <w:rPr>
                <w:rFonts w:ascii="Times New Roman" w:eastAsia="SimSun" w:hAnsi="Times New Roman" w:cs="Times New Roman"/>
                <w:sz w:val="28"/>
                <w:szCs w:val="28"/>
                <w:lang w:eastAsia="en-US"/>
              </w:rPr>
              <w:t>непроизвольного</w:t>
            </w:r>
            <w:proofErr w:type="gramEnd"/>
            <w:r w:rsidRPr="004600AC">
              <w:rPr>
                <w:rFonts w:ascii="Times New Roman" w:eastAsia="SimSun" w:hAnsi="Times New Roman" w:cs="Times New Roman"/>
                <w:sz w:val="28"/>
                <w:szCs w:val="28"/>
                <w:lang w:eastAsia="en-US"/>
              </w:rPr>
              <w:t xml:space="preserve"> к произвольному вниманию. Объём составляет 7- 8 символов. Р</w:t>
            </w:r>
            <w:r w:rsidRPr="004600AC">
              <w:rPr>
                <w:rFonts w:ascii="Times New Roman" w:eastAsia="SimSun" w:hAnsi="Times New Roman" w:cs="Times New Roman"/>
                <w:sz w:val="28"/>
                <w:szCs w:val="28"/>
                <w:shd w:val="clear" w:color="auto" w:fill="FFFFFF"/>
                <w:lang w:eastAsia="en-US"/>
              </w:rPr>
              <w:t>ебенок может заниматься необходимой, но неинтересной для него деятельностью в течение 20 -25 минут и больше.</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Мышление</w:t>
            </w:r>
          </w:p>
        </w:tc>
        <w:tc>
          <w:tcPr>
            <w:tcW w:w="12616" w:type="dxa"/>
          </w:tcPr>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Развивается наглядно-образного мышления, ребёнок решает задачи с использованием обобщённых наглядных средств (схем, чертежей и пр.) и обобщённых представлений о свойствах предметов и явлений. </w:t>
            </w:r>
          </w:p>
          <w:p w:rsidR="000E6921" w:rsidRPr="004600AC" w:rsidRDefault="000E6921" w:rsidP="0002185D">
            <w:pPr>
              <w:shd w:val="clear" w:color="auto" w:fill="FFFFFF"/>
              <w:spacing w:after="0" w:line="240" w:lineRule="auto"/>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en-US"/>
              </w:rPr>
              <w:t>К концу дошкольного возраста начинает формироваться словесно-логическое мышление. В дошкольном возрасте начинается развитие понятий.  Устанавливает причинно-следственные связи, находит решения проблемных ситуаций. Может дать исключения на основе всех изученных обобщений, выстраивать серию из 6 – 8 последовательных картинок.</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Восприятие </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w:t>
            </w:r>
          </w:p>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При сравнении предметов по величине ориентируется не на единичные признаки, а на весь комплекс (цвет, форма, величина и др.). </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Речь </w:t>
            </w:r>
          </w:p>
        </w:tc>
        <w:tc>
          <w:tcPr>
            <w:tcW w:w="12616" w:type="dxa"/>
          </w:tcPr>
          <w:p w:rsidR="000E6921" w:rsidRPr="004600AC" w:rsidRDefault="000E6921" w:rsidP="0002185D">
            <w:pPr>
              <w:spacing w:after="0" w:line="240" w:lineRule="auto"/>
              <w:contextualSpacing/>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Продолжают развиваться звуковая сторона речи, грамматический строй, лексика, связная речь. Активно употребляет обобщающие существительные, синонимы, антонимы, прилагательные.</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Воображение </w:t>
            </w:r>
          </w:p>
        </w:tc>
        <w:tc>
          <w:tcPr>
            <w:tcW w:w="12616" w:type="dxa"/>
          </w:tcPr>
          <w:p w:rsidR="000E6921" w:rsidRPr="004600AC" w:rsidRDefault="000E6921" w:rsidP="0002185D">
            <w:pPr>
              <w:shd w:val="clear" w:color="auto" w:fill="FFFFFF"/>
              <w:spacing w:after="0" w:line="240" w:lineRule="auto"/>
              <w:jc w:val="both"/>
              <w:rPr>
                <w:rFonts w:ascii="Times New Roman" w:eastAsia="SimSun" w:hAnsi="Times New Roman" w:cs="Times New Roman"/>
                <w:sz w:val="28"/>
                <w:szCs w:val="28"/>
                <w:lang w:eastAsia="ru-RU"/>
              </w:rPr>
            </w:pPr>
            <w:r w:rsidRPr="004600AC">
              <w:rPr>
                <w:rFonts w:ascii="Times New Roman" w:eastAsia="SimSun" w:hAnsi="Times New Roman" w:cs="Times New Roman"/>
                <w:sz w:val="28"/>
                <w:szCs w:val="28"/>
                <w:lang w:eastAsia="ru-RU"/>
              </w:rPr>
              <w:t xml:space="preserve">Становится, с одной стороны, </w:t>
            </w:r>
            <w:proofErr w:type="gramStart"/>
            <w:r w:rsidRPr="004600AC">
              <w:rPr>
                <w:rFonts w:ascii="Times New Roman" w:eastAsia="SimSun" w:hAnsi="Times New Roman" w:cs="Times New Roman"/>
                <w:sz w:val="28"/>
                <w:szCs w:val="28"/>
                <w:lang w:eastAsia="ru-RU"/>
              </w:rPr>
              <w:t>богаче</w:t>
            </w:r>
            <w:proofErr w:type="gramEnd"/>
            <w:r w:rsidRPr="004600AC">
              <w:rPr>
                <w:rFonts w:ascii="Times New Roman" w:eastAsia="SimSun" w:hAnsi="Times New Roman" w:cs="Times New Roman"/>
                <w:sz w:val="28"/>
                <w:szCs w:val="28"/>
                <w:lang w:eastAsia="ru-RU"/>
              </w:rPr>
              <w:t xml:space="preserve"> и оригинальное, а с другой - более логичным и последовательным, при придумывании сюжета игры, темы рисунка, историй и т. п. ребёнок не только удерживают первоначальный замысел, но могут обдумывать его до начала деятельности.</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1"/>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Социальные нормы и правила поведения.</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Повышаются возможности </w:t>
            </w:r>
            <w:proofErr w:type="spellStart"/>
            <w:r w:rsidRPr="004600AC">
              <w:rPr>
                <w:rFonts w:ascii="Times New Roman" w:eastAsia="SimSun" w:hAnsi="Times New Roman" w:cs="Times New Roman"/>
                <w:sz w:val="28"/>
                <w:szCs w:val="28"/>
                <w:lang w:eastAsia="en-US"/>
              </w:rPr>
              <w:t>саморегуляции</w:t>
            </w:r>
            <w:proofErr w:type="spellEnd"/>
            <w:r w:rsidRPr="004600AC">
              <w:rPr>
                <w:rFonts w:ascii="Times New Roman" w:eastAsia="SimSun" w:hAnsi="Times New Roman" w:cs="Times New Roman"/>
                <w:sz w:val="28"/>
                <w:szCs w:val="28"/>
                <w:lang w:eastAsia="en-US"/>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r w:rsidR="000E6921" w:rsidRPr="004600AC" w:rsidTr="0002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2093"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t xml:space="preserve">Психологическая готовность к </w:t>
            </w:r>
            <w:r w:rsidRPr="004600AC">
              <w:rPr>
                <w:rFonts w:ascii="Times New Roman" w:eastAsia="SimSun" w:hAnsi="Times New Roman" w:cs="Times New Roman"/>
                <w:sz w:val="28"/>
                <w:szCs w:val="28"/>
                <w:lang w:eastAsia="en-US"/>
              </w:rPr>
              <w:lastRenderedPageBreak/>
              <w:t>школьному обучению</w:t>
            </w:r>
          </w:p>
        </w:tc>
        <w:tc>
          <w:tcPr>
            <w:tcW w:w="12616" w:type="dxa"/>
          </w:tcPr>
          <w:p w:rsidR="000E6921" w:rsidRPr="004600AC" w:rsidRDefault="000E6921" w:rsidP="0002185D">
            <w:pPr>
              <w:spacing w:after="0" w:line="240" w:lineRule="auto"/>
              <w:jc w:val="both"/>
              <w:rPr>
                <w:rFonts w:ascii="Times New Roman" w:eastAsia="SimSun" w:hAnsi="Times New Roman" w:cs="Times New Roman"/>
                <w:sz w:val="28"/>
                <w:szCs w:val="28"/>
                <w:lang w:eastAsia="en-US"/>
              </w:rPr>
            </w:pPr>
            <w:r w:rsidRPr="004600AC">
              <w:rPr>
                <w:rFonts w:ascii="Times New Roman" w:eastAsia="SimSun" w:hAnsi="Times New Roman" w:cs="Times New Roman"/>
                <w:sz w:val="28"/>
                <w:szCs w:val="28"/>
                <w:lang w:eastAsia="en-US"/>
              </w:rPr>
              <w:lastRenderedPageBreak/>
              <w:t xml:space="preserve">Интеллектуальное развитие: </w:t>
            </w:r>
            <w:proofErr w:type="spellStart"/>
            <w:r w:rsidRPr="004600AC">
              <w:rPr>
                <w:rFonts w:ascii="Times New Roman" w:eastAsia="SimSun" w:hAnsi="Times New Roman" w:cs="Times New Roman"/>
                <w:sz w:val="28"/>
                <w:szCs w:val="28"/>
                <w:lang w:eastAsia="en-US"/>
              </w:rPr>
              <w:t>дефферинцированное</w:t>
            </w:r>
            <w:proofErr w:type="spellEnd"/>
            <w:r w:rsidRPr="004600AC">
              <w:rPr>
                <w:rFonts w:ascii="Times New Roman" w:eastAsia="SimSun" w:hAnsi="Times New Roman" w:cs="Times New Roman"/>
                <w:sz w:val="28"/>
                <w:szCs w:val="28"/>
                <w:lang w:eastAsia="en-US"/>
              </w:rPr>
              <w:t xml:space="preserve"> восприятие, концентрация внимания, способность постижения основных связей между явлениями, возможность логического запоминания. </w:t>
            </w:r>
            <w:proofErr w:type="gramStart"/>
            <w:r w:rsidRPr="004600AC">
              <w:rPr>
                <w:rFonts w:ascii="Times New Roman" w:eastAsia="SimSun" w:hAnsi="Times New Roman" w:cs="Times New Roman"/>
                <w:sz w:val="28"/>
                <w:szCs w:val="28"/>
                <w:lang w:eastAsia="en-US"/>
              </w:rPr>
              <w:t>Развиты</w:t>
            </w:r>
            <w:proofErr w:type="gramEnd"/>
            <w:r w:rsidRPr="004600AC">
              <w:rPr>
                <w:rFonts w:ascii="Times New Roman" w:eastAsia="SimSun" w:hAnsi="Times New Roman" w:cs="Times New Roman"/>
                <w:sz w:val="28"/>
                <w:szCs w:val="28"/>
                <w:lang w:eastAsia="en-US"/>
              </w:rPr>
              <w:t xml:space="preserve">: </w:t>
            </w:r>
            <w:r w:rsidRPr="004600AC">
              <w:rPr>
                <w:rFonts w:ascii="Times New Roman" w:eastAsia="SimSun" w:hAnsi="Times New Roman" w:cs="Times New Roman"/>
                <w:sz w:val="28"/>
                <w:szCs w:val="28"/>
                <w:lang w:eastAsia="en-US"/>
              </w:rPr>
              <w:lastRenderedPageBreak/>
              <w:t xml:space="preserve">тонкая моторика рук, сенсомоторная координация, «глаз – рука». Сформирована «внутренняя позиция школьника, «социальное Я», мотивация к учению, </w:t>
            </w:r>
            <w:proofErr w:type="spellStart"/>
            <w:r w:rsidRPr="004600AC">
              <w:rPr>
                <w:rFonts w:ascii="Times New Roman" w:eastAsia="SimSun" w:hAnsi="Times New Roman" w:cs="Times New Roman"/>
                <w:sz w:val="28"/>
                <w:szCs w:val="28"/>
                <w:lang w:eastAsia="en-US"/>
              </w:rPr>
              <w:t>внеситуативно</w:t>
            </w:r>
            <w:proofErr w:type="spellEnd"/>
            <w:r w:rsidRPr="004600AC">
              <w:rPr>
                <w:rFonts w:ascii="Times New Roman" w:eastAsia="SimSun" w:hAnsi="Times New Roman" w:cs="Times New Roman"/>
                <w:sz w:val="28"/>
                <w:szCs w:val="28"/>
                <w:lang w:eastAsia="en-US"/>
              </w:rPr>
              <w:t xml:space="preserve"> – личностное общение </w:t>
            </w:r>
            <w:proofErr w:type="gramStart"/>
            <w:r w:rsidRPr="004600AC">
              <w:rPr>
                <w:rFonts w:ascii="Times New Roman" w:eastAsia="SimSun" w:hAnsi="Times New Roman" w:cs="Times New Roman"/>
                <w:sz w:val="28"/>
                <w:szCs w:val="28"/>
                <w:lang w:eastAsia="en-US"/>
              </w:rPr>
              <w:t>со</w:t>
            </w:r>
            <w:proofErr w:type="gramEnd"/>
            <w:r w:rsidRPr="004600AC">
              <w:rPr>
                <w:rFonts w:ascii="Times New Roman" w:eastAsia="SimSun" w:hAnsi="Times New Roman" w:cs="Times New Roman"/>
                <w:sz w:val="28"/>
                <w:szCs w:val="28"/>
                <w:lang w:eastAsia="en-US"/>
              </w:rPr>
              <w:t xml:space="preserve"> взрослыми. Произвольность поведения отличается умением сознательно подчинять свои действия требованиям, правилам, слушать и точно выполнять задания, предлагаемые в устной форме, действовать по образцу. Сформировано умение общаться со сверстниками, навыки сотрудничества, товарищеские отношения.</w:t>
            </w:r>
          </w:p>
        </w:tc>
      </w:tr>
    </w:tbl>
    <w:p w:rsidR="000E6921" w:rsidRPr="0074654D" w:rsidRDefault="000E6921" w:rsidP="000E6921">
      <w:pPr>
        <w:snapToGrid w:val="0"/>
        <w:spacing w:after="0" w:line="240" w:lineRule="auto"/>
        <w:contextualSpacing/>
        <w:rPr>
          <w:rFonts w:ascii="Times New Roman" w:hAnsi="Times New Roman" w:cs="Times New Roman"/>
          <w:b/>
          <w:sz w:val="24"/>
          <w:szCs w:val="24"/>
        </w:rPr>
      </w:pPr>
    </w:p>
    <w:p w:rsidR="00632FA6" w:rsidRDefault="00632FA6"/>
    <w:sectPr w:rsidR="00632FA6" w:rsidSect="00176E5E">
      <w:headerReference w:type="default" r:id="rId6"/>
      <w:pgSz w:w="16838" w:h="11906" w:orient="landscape"/>
      <w:pgMar w:top="851" w:right="53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1E" w:rsidRDefault="00F25E1E" w:rsidP="00F96118">
      <w:pPr>
        <w:spacing w:after="0" w:line="240" w:lineRule="auto"/>
      </w:pPr>
      <w:r>
        <w:separator/>
      </w:r>
    </w:p>
  </w:endnote>
  <w:endnote w:type="continuationSeparator" w:id="0">
    <w:p w:rsidR="00F25E1E" w:rsidRDefault="00F25E1E" w:rsidP="00F96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ont364">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1E" w:rsidRDefault="00F25E1E" w:rsidP="00F96118">
      <w:pPr>
        <w:spacing w:after="0" w:line="240" w:lineRule="auto"/>
      </w:pPr>
      <w:r>
        <w:separator/>
      </w:r>
    </w:p>
  </w:footnote>
  <w:footnote w:type="continuationSeparator" w:id="0">
    <w:p w:rsidR="00F25E1E" w:rsidRDefault="00F25E1E" w:rsidP="00F96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18" w:rsidRDefault="00F96118" w:rsidP="00F96118">
    <w:pPr>
      <w:jc w:val="center"/>
      <w:rPr>
        <w:rFonts w:ascii="Times New Roman" w:hAnsi="Times New Roman" w:cs="Times New Roman"/>
      </w:rPr>
    </w:pPr>
  </w:p>
  <w:p w:rsidR="00F96118" w:rsidRPr="00503AC0" w:rsidRDefault="00F96118" w:rsidP="00F96118">
    <w:pPr>
      <w:jc w:val="cent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0E6921"/>
    <w:rsid w:val="00002D3C"/>
    <w:rsid w:val="000E6921"/>
    <w:rsid w:val="001018BB"/>
    <w:rsid w:val="001243FF"/>
    <w:rsid w:val="00176E5E"/>
    <w:rsid w:val="002260D8"/>
    <w:rsid w:val="00233887"/>
    <w:rsid w:val="00277CBB"/>
    <w:rsid w:val="00280BB8"/>
    <w:rsid w:val="003F5AEA"/>
    <w:rsid w:val="004B3DF3"/>
    <w:rsid w:val="005B68B5"/>
    <w:rsid w:val="005C107A"/>
    <w:rsid w:val="00632FA6"/>
    <w:rsid w:val="00784C15"/>
    <w:rsid w:val="007C299C"/>
    <w:rsid w:val="00883036"/>
    <w:rsid w:val="00951C1B"/>
    <w:rsid w:val="00967589"/>
    <w:rsid w:val="009A55CE"/>
    <w:rsid w:val="00B0450E"/>
    <w:rsid w:val="00BE7DF2"/>
    <w:rsid w:val="00C31AE5"/>
    <w:rsid w:val="00C77E3E"/>
    <w:rsid w:val="00EA1CA3"/>
    <w:rsid w:val="00F25E1E"/>
    <w:rsid w:val="00F96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21"/>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92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61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18"/>
    <w:rPr>
      <w:rFonts w:eastAsiaTheme="minorEastAsia"/>
      <w:lang w:eastAsia="zh-CN"/>
    </w:rPr>
  </w:style>
  <w:style w:type="paragraph" w:styleId="a6">
    <w:name w:val="footer"/>
    <w:basedOn w:val="a"/>
    <w:link w:val="a7"/>
    <w:uiPriority w:val="99"/>
    <w:semiHidden/>
    <w:unhideWhenUsed/>
    <w:rsid w:val="00F9611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96118"/>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2546</Words>
  <Characters>14518</Characters>
  <Application>Microsoft Office Word</Application>
  <DocSecurity>0</DocSecurity>
  <Lines>120</Lines>
  <Paragraphs>34</Paragraphs>
  <ScaleCrop>false</ScaleCrop>
  <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2019-10-10T10:40:00Z</cp:lastPrinted>
  <dcterms:created xsi:type="dcterms:W3CDTF">2019-10-10T10:32:00Z</dcterms:created>
  <dcterms:modified xsi:type="dcterms:W3CDTF">2019-10-16T10:31:00Z</dcterms:modified>
</cp:coreProperties>
</file>